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shape style="position:absolute;margin-left:61.200001pt;margin-top:7.0796pt;width:461.04pt;height:235.92pt;mso-position-horizontal-relative:page;mso-position-vertical-relative:page;z-index:-477" type="#_x0000_t75">
            <v:imagedata r:id="rId7" o:title=""/>
          </v:shape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16" w:lineRule="exact"/>
        <w:ind w:left="2647" w:right="2666"/>
        <w:jc w:val="center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4"/>
        </w:rPr>
        <w:t>中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4"/>
        </w:rPr>
        <w:t>大教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4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4"/>
        </w:rPr>
        <w:t>字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4"/>
        </w:rPr>
        <w:t>〔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94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94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94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94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4"/>
        </w:rPr>
        <w:t>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4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32"/>
          <w:w w:val="94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640" w:lineRule="exact"/>
        <w:ind w:left="834" w:right="851"/>
        <w:jc w:val="center"/>
        <w:tabs>
          <w:tab w:pos="3020" w:val="left"/>
        </w:tabs>
        <w:rPr>
          <w:rFonts w:ascii="Microsoft JhengHei" w:hAnsi="Microsoft JhengHei" w:cs="Microsoft JhengHei" w:eastAsia="Microsoft JhengHei"/>
          <w:sz w:val="44"/>
          <w:szCs w:val="44"/>
        </w:rPr>
      </w:pPr>
      <w:rPr/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99"/>
        </w:rPr>
        <w:t>关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</w:rPr>
        <w:t>于开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99"/>
        </w:rPr>
        <w:t>展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</w:rPr>
        <w:t>“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99"/>
        </w:rPr>
        <w:t>三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</w:rPr>
        <w:t>十佳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99"/>
        </w:rPr>
        <w:t>”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</w:rPr>
        <w:t>教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99"/>
        </w:rPr>
        <w:t>学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</w:rPr>
        <w:t>竞赛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99"/>
        </w:rPr>
        <w:t>活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</w:rPr>
        <w:t>动的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</w:rPr>
        <w:t>通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  <w:tab/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99"/>
        </w:rPr>
        <w:t>知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40" w:lineRule="exact"/>
        <w:ind w:left="745" w:right="16" w:firstLine="-641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部门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会：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进一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深化教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改革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创建优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高效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课堂教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效果，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38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断提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高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教学质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及人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培养质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，根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《中南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-3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会工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要点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》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排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工会与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科生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院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决定开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第九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“十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讲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课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100"/>
        </w:rPr>
        <w:t>”</w:t>
      </w:r>
      <w:r>
        <w:rPr>
          <w:rFonts w:ascii="Microsoft JhengHei" w:hAnsi="Microsoft JhengHei" w:cs="Microsoft JhengHei" w:eastAsia="Microsoft JhengHei"/>
          <w:sz w:val="32"/>
          <w:szCs w:val="32"/>
          <w:spacing w:val="-158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“十佳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案</w:t>
      </w:r>
      <w:r>
        <w:rPr>
          <w:rFonts w:ascii="Microsoft JhengHei" w:hAnsi="Microsoft JhengHei" w:cs="Microsoft JhengHei" w:eastAsia="Microsoft JhengHei"/>
          <w:sz w:val="32"/>
          <w:szCs w:val="32"/>
          <w:spacing w:val="-158"/>
          <w:w w:val="100"/>
        </w:rPr>
        <w:t>”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十佳课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100"/>
        </w:rPr>
        <w:t>”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简称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三十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佳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100"/>
        </w:rPr>
        <w:t>”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教学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赛活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。现将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关事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通知如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13" w:lineRule="exact"/>
        <w:ind w:left="74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、报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要求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26" w:after="0" w:line="540" w:lineRule="exact"/>
        <w:ind w:left="104" w:right="35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各部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工会在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单位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织选拔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的基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上择优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选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优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推荐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有良好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业道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德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热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心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堂教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革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重学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创新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业能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培养的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科生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程任课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师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部门工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为单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组织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名（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接受个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名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34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85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组织了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拔赛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学院每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可报</w:t>
      </w:r>
      <w:r>
        <w:rPr>
          <w:rFonts w:ascii="Microsoft JhengHei" w:hAnsi="Microsoft JhengHei" w:cs="Microsoft JhengHei" w:eastAsia="Microsoft JhengHei"/>
          <w:sz w:val="32"/>
          <w:szCs w:val="32"/>
          <w:spacing w:val="26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5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名选手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未组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选拔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的学院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报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5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手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99"/>
        </w:rPr>
        <w:t>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附属医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院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每项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选手。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both"/>
        <w:spacing w:after="0"/>
        <w:sectPr>
          <w:pgMar w:footer="1071" w:top="1580" w:bottom="1260" w:left="1540" w:right="1500"/>
          <w:footerReference w:type="odd" r:id="rId5"/>
          <w:footerReference w:type="even" r:id="rId6"/>
          <w:type w:val="continuous"/>
          <w:pgSz w:w="11900" w:h="16840"/>
        </w:sectPr>
      </w:pPr>
      <w:rPr/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16" w:lineRule="exact"/>
        <w:ind w:left="74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每名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手限报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项参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上两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已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99"/>
        </w:rPr>
        <w:t>获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三十佳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99"/>
        </w:rPr>
        <w:t>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的教师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5310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3"/>
        </w:rPr>
        <w:t>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3"/>
        </w:rPr>
        <w:t>能再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3"/>
        </w:rPr>
        <w:t>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3"/>
        </w:rPr>
        <w:t>相同项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3"/>
        </w:rPr>
        <w:t>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3"/>
        </w:rPr>
        <w:t>参赛。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26" w:after="0" w:line="540" w:lineRule="exact"/>
        <w:ind w:left="745" w:right="3674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报名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须提交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作敃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印件。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、竞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办法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赛分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赛和决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14" w:firstLine="641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赛分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-31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它学</w:t>
      </w:r>
      <w:r>
        <w:rPr>
          <w:rFonts w:ascii="Microsoft JhengHei" w:hAnsi="Microsoft JhengHei" w:cs="Microsoft JhengHei" w:eastAsia="Microsoft JhengHei"/>
          <w:sz w:val="32"/>
          <w:szCs w:val="32"/>
          <w:spacing w:val="-31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文</w:t>
      </w:r>
      <w:r>
        <w:rPr>
          <w:rFonts w:ascii="Microsoft JhengHei" w:hAnsi="Microsoft JhengHei" w:cs="Microsoft JhengHei" w:eastAsia="Microsoft JhengHei"/>
          <w:sz w:val="32"/>
          <w:szCs w:val="32"/>
          <w:spacing w:val="-31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管</w:t>
      </w:r>
      <w:r>
        <w:rPr>
          <w:rFonts w:ascii="Microsoft JhengHei" w:hAnsi="Microsoft JhengHei" w:cs="Microsoft JhengHei" w:eastAsia="Microsoft JhengHei"/>
          <w:sz w:val="32"/>
          <w:szCs w:val="32"/>
          <w:spacing w:val="-31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经</w:t>
      </w:r>
      <w:r>
        <w:rPr>
          <w:rFonts w:ascii="Microsoft JhengHei" w:hAnsi="Microsoft JhengHei" w:cs="Microsoft JhengHei" w:eastAsia="Microsoft JhengHei"/>
          <w:sz w:val="32"/>
          <w:szCs w:val="32"/>
          <w:spacing w:val="-31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法</w:t>
      </w:r>
      <w:r>
        <w:rPr>
          <w:rFonts w:ascii="Microsoft JhengHei" w:hAnsi="Microsoft JhengHei" w:cs="Microsoft JhengHei" w:eastAsia="Microsoft JhengHei"/>
          <w:sz w:val="32"/>
          <w:szCs w:val="32"/>
          <w:spacing w:val="-29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体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育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组进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，时间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排在</w:t>
      </w:r>
      <w:r>
        <w:rPr>
          <w:rFonts w:ascii="Microsoft JhengHei" w:hAnsi="Microsoft JhengHei" w:cs="Microsoft JhengHei" w:eastAsia="Microsoft JhengHei"/>
          <w:sz w:val="32"/>
          <w:szCs w:val="32"/>
          <w:spacing w:val="-3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5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5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日至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5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2"/>
          <w:szCs w:val="32"/>
          <w:spacing w:val="-3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8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日。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14" w:firstLine="641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赛不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学科专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业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决赛的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手名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视报名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况每项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定为</w:t>
      </w:r>
      <w:r>
        <w:rPr>
          <w:rFonts w:ascii="Microsoft JhengHei" w:hAnsi="Microsoft JhengHei" w:cs="Microsoft JhengHei" w:eastAsia="Microsoft JhengHei"/>
          <w:sz w:val="32"/>
          <w:szCs w:val="32"/>
          <w:spacing w:val="-8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2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-138"/>
          <w:w w:val="98"/>
        </w:rPr>
        <w:t>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决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的名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只减不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增</w:t>
      </w:r>
      <w:r>
        <w:rPr>
          <w:rFonts w:ascii="Microsoft JhengHei" w:hAnsi="Microsoft JhengHei" w:cs="Microsoft JhengHei" w:eastAsia="Microsoft JhengHei"/>
          <w:sz w:val="32"/>
          <w:szCs w:val="32"/>
          <w:spacing w:val="-155"/>
          <w:w w:val="98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-138"/>
          <w:w w:val="98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46"/>
          <w:w w:val="98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5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名</w:t>
      </w:r>
      <w:r>
        <w:rPr>
          <w:rFonts w:ascii="Microsoft JhengHei" w:hAnsi="Microsoft JhengHei" w:cs="Microsoft JhengHei" w:eastAsia="Microsoft JhengHei"/>
          <w:sz w:val="32"/>
          <w:szCs w:val="32"/>
          <w:spacing w:val="-139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-13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5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它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</w:t>
      </w:r>
      <w:r>
        <w:rPr>
          <w:rFonts w:ascii="Microsoft JhengHei" w:hAnsi="Microsoft JhengHei" w:cs="Microsoft JhengHei" w:eastAsia="Microsoft JhengHei"/>
          <w:sz w:val="32"/>
          <w:szCs w:val="32"/>
          <w:spacing w:val="-13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5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间安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排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-2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5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2"/>
          <w:szCs w:val="32"/>
          <w:spacing w:val="-3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8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至</w:t>
      </w:r>
      <w:r>
        <w:rPr>
          <w:rFonts w:ascii="Microsoft JhengHei" w:hAnsi="Microsoft JhengHei" w:cs="Microsoft JhengHei" w:eastAsia="Microsoft JhengHei"/>
          <w:sz w:val="32"/>
          <w:szCs w:val="32"/>
          <w:spacing w:val="-6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8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日。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13" w:lineRule="exact"/>
        <w:ind w:left="74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  <w:position w:val="-2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-165"/>
          <w:w w:val="100"/>
          <w:position w:val="-2"/>
        </w:rPr>
        <w:t>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“十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讲课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  <w:position w:val="-2"/>
        </w:rPr>
        <w:t>”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  <w:position w:val="-2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手从所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课程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行挑选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个节段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26" w:after="0" w:line="540" w:lineRule="exact"/>
        <w:ind w:left="104" w:right="173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即每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为</w:t>
      </w:r>
      <w:r>
        <w:rPr>
          <w:rFonts w:ascii="Microsoft JhengHei" w:hAnsi="Microsoft JhengHei" w:cs="Microsoft JhengHei" w:eastAsia="Microsoft JhengHei"/>
          <w:sz w:val="32"/>
          <w:szCs w:val="32"/>
          <w:spacing w:val="-2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2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钟的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堂教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重点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容</w:t>
      </w:r>
      <w:r>
        <w:rPr>
          <w:rFonts w:ascii="Microsoft JhengHei" w:hAnsi="Microsoft JhengHei" w:cs="Microsoft JhengHei" w:eastAsia="Microsoft JhengHei"/>
          <w:sz w:val="32"/>
          <w:szCs w:val="32"/>
          <w:spacing w:val="-158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-101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并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交与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节段的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案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赛现场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机抽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一个节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的内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进行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讲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授。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审组专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现场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照评分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准，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名制逐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评分。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175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-165"/>
          <w:w w:val="100"/>
        </w:rPr>
        <w:t>．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十佳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案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”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对所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的某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课程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写不少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一学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课程的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教</w:t>
      </w:r>
      <w:r>
        <w:rPr>
          <w:rFonts w:ascii="Microsoft JhengHei" w:hAnsi="Microsoft JhengHei" w:cs="Microsoft JhengHei" w:eastAsia="Microsoft JhengHei"/>
          <w:sz w:val="32"/>
          <w:szCs w:val="32"/>
          <w:spacing w:val="-49"/>
          <w:w w:val="99"/>
        </w:rPr>
        <w:t>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（临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医学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业不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2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-48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并对教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的编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情况及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点向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审组专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介绍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-28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分钟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后由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审组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家按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评分标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，实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制逐项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分。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17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-165"/>
          <w:w w:val="100"/>
        </w:rPr>
        <w:t>．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十佳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”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对所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的某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课程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作不少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一学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课程的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课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99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临床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业不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7"/>
          <w:w w:val="8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-158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现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讲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示</w:t>
      </w:r>
      <w:r>
        <w:rPr>
          <w:rFonts w:ascii="Microsoft JhengHei" w:hAnsi="Microsoft JhengHei" w:cs="Microsoft JhengHei" w:eastAsia="Microsoft JhengHei"/>
          <w:sz w:val="32"/>
          <w:szCs w:val="32"/>
          <w:spacing w:val="-1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-3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分钟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自行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择一个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识点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行现场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-3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钟，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辩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5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钟</w:t>
      </w:r>
      <w:r>
        <w:rPr>
          <w:rFonts w:ascii="Microsoft JhengHei" w:hAnsi="Microsoft JhengHei" w:cs="Microsoft JhengHei" w:eastAsia="Microsoft JhengHei"/>
          <w:sz w:val="32"/>
          <w:szCs w:val="32"/>
          <w:spacing w:val="-132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组专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现场按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评分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准</w:t>
      </w:r>
      <w:r>
        <w:rPr>
          <w:rFonts w:ascii="Microsoft JhengHei" w:hAnsi="Microsoft JhengHei" w:cs="Microsoft JhengHei" w:eastAsia="Microsoft JhengHei"/>
          <w:sz w:val="32"/>
          <w:szCs w:val="32"/>
          <w:spacing w:val="-129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实名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逐项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分。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13" w:lineRule="exact"/>
        <w:ind w:left="74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、组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领导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26" w:after="0" w:line="540" w:lineRule="exact"/>
        <w:ind w:left="104" w:right="178" w:firstLine="641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加强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赛活动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领导</w:t>
      </w:r>
      <w:r>
        <w:rPr>
          <w:rFonts w:ascii="Microsoft JhengHei" w:hAnsi="Microsoft JhengHei" w:cs="Microsoft JhengHei" w:eastAsia="Microsoft JhengHei"/>
          <w:sz w:val="32"/>
          <w:szCs w:val="32"/>
          <w:spacing w:val="-19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学校成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本次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学竞赛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动领导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组及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公室，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成如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Mar w:header="0" w:footer="1071" w:top="1580" w:bottom="1260" w:left="1540" w:right="1360"/>
          <w:pgSz w:w="11900" w:h="16840"/>
        </w:sectPr>
      </w:pPr>
      <w:rPr/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16" w:lineRule="exact"/>
        <w:ind w:left="74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赛活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领导小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6" w:after="0" w:line="540" w:lineRule="exact"/>
        <w:ind w:left="745" w:right="4334"/>
        <w:jc w:val="left"/>
        <w:tabs>
          <w:tab w:pos="1380" w:val="left"/>
          <w:tab w:pos="3460" w:val="left"/>
          <w:tab w:pos="4100" w:val="left"/>
        </w:tabs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ab/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长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陶立坚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ab/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ab/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组长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梁旭如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ab/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陈立章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2024" w:right="654" w:firstLine="-1279"/>
        <w:jc w:val="left"/>
        <w:tabs>
          <w:tab w:pos="1380" w:val="left"/>
          <w:tab w:pos="3300" w:val="left"/>
          <w:tab w:pos="4580" w:val="left"/>
          <w:tab w:pos="5860" w:val="left"/>
          <w:tab w:pos="7140" w:val="left"/>
        </w:tabs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ab/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陈效东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ab/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张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乃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ab/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韩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响玲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ab/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詹国平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ab/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向艺群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一粟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13" w:lineRule="exact"/>
        <w:ind w:left="74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赛工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办公室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在校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会组织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工部。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0" w:after="0" w:line="540" w:lineRule="exact"/>
        <w:ind w:left="74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3"/>
        </w:rPr>
        <w:t>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3"/>
        </w:rPr>
        <w:t>、表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3"/>
        </w:rPr>
        <w:t>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3"/>
        </w:rPr>
        <w:t>奖励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26" w:after="0" w:line="540" w:lineRule="exact"/>
        <w:ind w:left="104" w:right="38" w:firstLine="641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竞赛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束，获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选手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单由竞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活动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导小组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定，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校园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网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上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示</w:t>
      </w:r>
      <w:r>
        <w:rPr>
          <w:rFonts w:ascii="Microsoft JhengHei" w:hAnsi="Microsoft JhengHei" w:cs="Microsoft JhengHei" w:eastAsia="Microsoft JhengHei"/>
          <w:sz w:val="32"/>
          <w:szCs w:val="32"/>
          <w:spacing w:val="-2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-28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工作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日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无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议后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校颁发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誉敃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书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表彰。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38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为树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榜样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工会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99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“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十佳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99"/>
        </w:rPr>
        <w:t>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光荣榜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通过校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媒体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行宣传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道。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38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参加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赛未进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决赛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选手给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参赛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奖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99"/>
        </w:rPr>
        <w:t>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进入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赛未获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三十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”的选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给予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优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秀奖。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35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竞赛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动设组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奖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99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赛工作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公室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根据参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选手成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绩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单位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摩人数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领导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视程度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组织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拔赛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模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弃权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为等情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，评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竞赛活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组织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13" w:lineRule="exact"/>
        <w:ind w:left="74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、工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要求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26" w:after="0" w:line="540" w:lineRule="exact"/>
        <w:ind w:left="104" w:right="16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部门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会要高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重视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争取同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党政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导的大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支持，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织教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积极参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竞赛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动，推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教师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赛促教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以评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促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改，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促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进相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互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学习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互交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流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提高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师教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水平和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能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次教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竞赛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动将作为</w:t>
      </w:r>
      <w:r>
        <w:rPr>
          <w:rFonts w:ascii="Microsoft JhengHei" w:hAnsi="Microsoft JhengHei" w:cs="Microsoft JhengHei" w:eastAsia="Microsoft JhengHei"/>
          <w:sz w:val="32"/>
          <w:szCs w:val="32"/>
          <w:spacing w:val="-2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10"/>
          <w:w w:val="8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部门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会工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考核的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要内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13" w:lineRule="exact"/>
        <w:ind w:left="74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  <w:position w:val="-2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  <w:position w:val="-2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2"/>
        </w:rPr>
        <w:t>各选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2"/>
        </w:rPr>
        <w:t>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2"/>
        </w:rPr>
        <w:t>按竞赛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2"/>
        </w:rPr>
        <w:t>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2"/>
        </w:rPr>
        <w:t>则在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2"/>
        </w:rPr>
        <w:t>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2"/>
        </w:rPr>
        <w:t>定时间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2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2"/>
        </w:rPr>
        <w:t>提供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2"/>
        </w:rPr>
        <w:t>相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2"/>
        </w:rPr>
        <w:t>应材料。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26" w:after="0" w:line="540" w:lineRule="exact"/>
        <w:ind w:left="104" w:right="35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13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15"/>
          <w:w w:val="99"/>
        </w:rPr>
        <w:t>竞</w:t>
      </w:r>
      <w:r>
        <w:rPr>
          <w:rFonts w:ascii="Microsoft JhengHei" w:hAnsi="Microsoft JhengHei" w:cs="Microsoft JhengHei" w:eastAsia="Microsoft JhengHei"/>
          <w:sz w:val="32"/>
          <w:szCs w:val="32"/>
          <w:spacing w:val="15"/>
          <w:w w:val="99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15"/>
          <w:w w:val="99"/>
        </w:rPr>
        <w:t>结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99"/>
        </w:rPr>
        <w:t>束</w:t>
      </w:r>
      <w:r>
        <w:rPr>
          <w:rFonts w:ascii="Microsoft JhengHei" w:hAnsi="Microsoft JhengHei" w:cs="Microsoft JhengHei" w:eastAsia="Microsoft JhengHei"/>
          <w:sz w:val="32"/>
          <w:szCs w:val="32"/>
          <w:spacing w:val="15"/>
          <w:w w:val="99"/>
        </w:rPr>
        <w:t>后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99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15"/>
          <w:w w:val="99"/>
        </w:rPr>
        <w:t>个</w:t>
      </w:r>
      <w:r>
        <w:rPr>
          <w:rFonts w:ascii="Microsoft JhengHei" w:hAnsi="Microsoft JhengHei" w:cs="Microsoft JhengHei" w:eastAsia="Microsoft JhengHei"/>
          <w:sz w:val="32"/>
          <w:szCs w:val="32"/>
          <w:spacing w:val="15"/>
          <w:w w:val="99"/>
        </w:rPr>
        <w:t>月</w:t>
      </w:r>
      <w:r>
        <w:rPr>
          <w:rFonts w:ascii="Microsoft JhengHei" w:hAnsi="Microsoft JhengHei" w:cs="Microsoft JhengHei" w:eastAsia="Microsoft JhengHei"/>
          <w:sz w:val="32"/>
          <w:szCs w:val="32"/>
          <w:spacing w:val="15"/>
          <w:w w:val="99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15"/>
          <w:w w:val="99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99"/>
        </w:rPr>
        <w:t>部</w:t>
      </w:r>
      <w:r>
        <w:rPr>
          <w:rFonts w:ascii="Microsoft JhengHei" w:hAnsi="Microsoft JhengHei" w:cs="Microsoft JhengHei" w:eastAsia="Microsoft JhengHei"/>
          <w:sz w:val="32"/>
          <w:szCs w:val="32"/>
          <w:spacing w:val="15"/>
          <w:w w:val="99"/>
        </w:rPr>
        <w:t>门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99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15"/>
          <w:w w:val="99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15"/>
          <w:w w:val="99"/>
        </w:rPr>
        <w:t>将</w:t>
      </w:r>
      <w:r>
        <w:rPr>
          <w:rFonts w:ascii="Microsoft JhengHei" w:hAnsi="Microsoft JhengHei" w:cs="Microsoft JhengHei" w:eastAsia="Microsoft JhengHei"/>
          <w:sz w:val="32"/>
          <w:szCs w:val="32"/>
          <w:spacing w:val="15"/>
          <w:w w:val="99"/>
        </w:rPr>
        <w:t>竞</w:t>
      </w:r>
      <w:r>
        <w:rPr>
          <w:rFonts w:ascii="Microsoft JhengHei" w:hAnsi="Microsoft JhengHei" w:cs="Microsoft JhengHei" w:eastAsia="Microsoft JhengHei"/>
          <w:sz w:val="32"/>
          <w:szCs w:val="32"/>
          <w:spacing w:val="15"/>
          <w:w w:val="99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99"/>
        </w:rPr>
        <w:t>活</w:t>
      </w:r>
      <w:r>
        <w:rPr>
          <w:rFonts w:ascii="Microsoft JhengHei" w:hAnsi="Microsoft JhengHei" w:cs="Microsoft JhengHei" w:eastAsia="Microsoft JhengHei"/>
          <w:sz w:val="32"/>
          <w:szCs w:val="32"/>
          <w:spacing w:val="15"/>
          <w:w w:val="99"/>
        </w:rPr>
        <w:t>动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99"/>
        </w:rPr>
        <w:t>总</w:t>
      </w:r>
      <w:r>
        <w:rPr>
          <w:rFonts w:ascii="Microsoft JhengHei" w:hAnsi="Microsoft JhengHei" w:cs="Microsoft JhengHei" w:eastAsia="Microsoft JhengHei"/>
          <w:sz w:val="32"/>
          <w:szCs w:val="32"/>
          <w:spacing w:val="15"/>
          <w:w w:val="99"/>
        </w:rPr>
        <w:t>结</w:t>
      </w:r>
      <w:r>
        <w:rPr>
          <w:rFonts w:ascii="Microsoft JhengHei" w:hAnsi="Microsoft JhengHei" w:cs="Microsoft JhengHei" w:eastAsia="Microsoft JhengHei"/>
          <w:sz w:val="32"/>
          <w:szCs w:val="32"/>
          <w:spacing w:val="15"/>
          <w:w w:val="99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交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校工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组织女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部，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单位对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奖选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进行宣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报道。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both"/>
        <w:spacing w:after="0"/>
        <w:sectPr>
          <w:pgNumType w:start="3"/>
          <w:pgMar w:footer="1071" w:header="0" w:top="1580" w:bottom="1260" w:left="1540" w:right="1500"/>
          <w:footerReference w:type="odd" r:id="rId8"/>
          <w:footerReference w:type="even" r:id="rId9"/>
          <w:pgSz w:w="11900" w:h="16840"/>
        </w:sectPr>
      </w:pPr>
      <w:rPr/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16" w:lineRule="exact"/>
        <w:ind w:left="74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各参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单位于</w:t>
      </w:r>
      <w:r>
        <w:rPr>
          <w:rFonts w:ascii="Microsoft JhengHei" w:hAnsi="Microsoft JhengHei" w:cs="Microsoft JhengHei" w:eastAsia="Microsoft JhengHei"/>
          <w:sz w:val="32"/>
          <w:szCs w:val="32"/>
          <w:spacing w:val="-3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-3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2"/>
          <w:szCs w:val="32"/>
          <w:spacing w:val="-6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8"/>
          <w:w w:val="8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午</w:t>
      </w:r>
      <w:r>
        <w:rPr>
          <w:rFonts w:ascii="Microsoft JhengHei" w:hAnsi="Microsoft JhengHei" w:cs="Microsoft JhengHei" w:eastAsia="Microsoft JhengHei"/>
          <w:sz w:val="32"/>
          <w:szCs w:val="32"/>
          <w:spacing w:val="-13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216"/>
        </w:rPr>
        <w:t>: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前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,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将参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名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99"/>
        </w:rPr>
        <w:t>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6" w:after="0" w:line="540" w:lineRule="exact"/>
        <w:ind w:left="745" w:right="4234" w:firstLine="-641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）提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交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到竞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工作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公室。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系人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向艺群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13" w:lineRule="exact"/>
        <w:ind w:left="745" w:right="-20"/>
        <w:jc w:val="left"/>
        <w:tabs>
          <w:tab w:pos="1380" w:val="left"/>
        </w:tabs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ab/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话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  <w:position w:val="-2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  <w:position w:val="-2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  <w:position w:val="-2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  <w:position w:val="-2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  <w:position w:val="-2"/>
        </w:rPr>
        <w:t>6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  <w:position w:val="-2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  <w:position w:val="-2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0" w:after="0" w:line="540" w:lineRule="exact"/>
        <w:ind w:left="745" w:right="-20"/>
        <w:jc w:val="left"/>
        <w:tabs>
          <w:tab w:pos="1380" w:val="left"/>
        </w:tabs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3"/>
        </w:rPr>
        <w:t>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3"/>
        </w:rPr>
        <w:tab/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箱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3"/>
          <w:w w:val="96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96"/>
          <w:u w:val="single" w:color="0000FF"/>
          <w:position w:val="-3"/>
        </w:rPr>
        <w:t>y</w:t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96"/>
          <w:u w:val="single" w:color="0000FF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-1"/>
          <w:w w:val="78"/>
          <w:u w:val="single" w:color="0000FF"/>
          <w:position w:val="-3"/>
        </w:rPr>
        <w:t>q</w:t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-1"/>
          <w:w w:val="78"/>
          <w:u w:val="single" w:color="0000FF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101"/>
          <w:u w:val="single" w:color="0000FF"/>
          <w:position w:val="-3"/>
        </w:rPr>
        <w:t>x</w:t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101"/>
          <w:u w:val="single" w:color="0000FF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192"/>
          <w:u w:val="single" w:color="0000FF"/>
          <w:position w:val="-3"/>
        </w:rPr>
        <w:t>i</w:t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192"/>
          <w:u w:val="single" w:color="0000FF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-1"/>
          <w:w w:val="91"/>
          <w:u w:val="single" w:color="0000FF"/>
          <w:position w:val="-3"/>
        </w:rPr>
        <w:t>a</w:t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-1"/>
          <w:w w:val="91"/>
          <w:u w:val="single" w:color="0000FF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81"/>
          <w:u w:val="single" w:color="0000FF"/>
          <w:position w:val="-3"/>
        </w:rPr>
        <w:t>n</w:t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81"/>
          <w:u w:val="single" w:color="0000FF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-1"/>
          <w:w w:val="78"/>
          <w:u w:val="single" w:color="0000FF"/>
          <w:position w:val="-3"/>
        </w:rPr>
        <w:t>g</w:t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-1"/>
          <w:w w:val="78"/>
          <w:u w:val="single" w:color="0000FF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48"/>
          <w:u w:val="single" w:color="0000FF"/>
          <w:position w:val="-3"/>
        </w:rPr>
        <w:t>@</w:t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48"/>
          <w:u w:val="single" w:color="0000FF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100"/>
          <w:u w:val="single" w:color="0000FF"/>
          <w:position w:val="-3"/>
        </w:rPr>
        <w:t>c</w:t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100"/>
          <w:u w:val="single" w:color="0000FF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109"/>
          <w:u w:val="single" w:color="0000FF"/>
          <w:position w:val="-3"/>
        </w:rPr>
        <w:t>s</w:t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109"/>
          <w:u w:val="single" w:color="0000FF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-1"/>
          <w:w w:val="81"/>
          <w:u w:val="single" w:color="0000FF"/>
          <w:position w:val="-3"/>
        </w:rPr>
        <w:t>u</w:t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-1"/>
          <w:w w:val="81"/>
          <w:u w:val="single" w:color="0000FF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216"/>
          <w:u w:val="single" w:color="0000FF"/>
          <w:position w:val="-3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216"/>
          <w:u w:val="single" w:color="0000FF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88"/>
          <w:u w:val="single" w:color="0000FF"/>
          <w:position w:val="-3"/>
        </w:rPr>
        <w:t>e</w:t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88"/>
          <w:u w:val="single" w:color="0000FF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-1"/>
          <w:w w:val="78"/>
          <w:u w:val="single" w:color="0000FF"/>
          <w:position w:val="-3"/>
        </w:rPr>
        <w:t>d</w:t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-1"/>
          <w:w w:val="78"/>
          <w:u w:val="single" w:color="0000FF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81"/>
          <w:u w:val="single" w:color="0000FF"/>
          <w:position w:val="-3"/>
        </w:rPr>
        <w:t>u</w:t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81"/>
          <w:u w:val="single" w:color="0000FF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216"/>
          <w:u w:val="single" w:color="0000FF"/>
          <w:position w:val="-3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216"/>
          <w:u w:val="single" w:color="0000FF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-1"/>
          <w:w w:val="100"/>
          <w:u w:val="single" w:color="0000FF"/>
          <w:position w:val="-3"/>
        </w:rPr>
        <w:t>c</w:t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-1"/>
          <w:w w:val="100"/>
          <w:u w:val="single" w:color="0000FF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81"/>
          <w:u w:val="single" w:color="0000FF"/>
          <w:position w:val="-3"/>
        </w:rPr>
        <w:t>n</w:t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81"/>
          <w:u w:val="single" w:color="0000FF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81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FF"/>
          <w:spacing w:val="1"/>
          <w:w w:val="81"/>
          <w:position w:val="-3"/>
        </w:rPr>
      </w:r>
      <w:r>
        <w:rPr>
          <w:rFonts w:ascii="Microsoft JhengHei" w:hAnsi="Microsoft JhengHei" w:cs="Microsoft JhengHei" w:eastAsia="Microsoft JhengHei"/>
          <w:sz w:val="32"/>
          <w:szCs w:val="32"/>
          <w:color w:val="000000"/>
          <w:spacing w:val="0"/>
          <w:w w:val="99"/>
          <w:position w:val="-3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color w:val="000000"/>
          <w:spacing w:val="0"/>
          <w:w w:val="100"/>
          <w:position w:val="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74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第九届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三十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”教学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赛规则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70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  <w:position w:val="-3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  <w:position w:val="-3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第九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“三十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”教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竞赛评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标准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0" w:after="0" w:line="540" w:lineRule="exact"/>
        <w:ind w:left="170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  <w:position w:val="-3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  <w:position w:val="-3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第九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“三十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”教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竞赛报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155" w:right="697"/>
        <w:jc w:val="center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中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南大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工会委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员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73" w:after="0" w:line="240" w:lineRule="auto"/>
        <w:ind w:left="5448" w:right="966"/>
        <w:jc w:val="center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85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8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-28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-3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center"/>
        <w:spacing w:after="0"/>
        <w:sectPr>
          <w:pgMar w:header="0" w:footer="1071" w:top="1580" w:bottom="1260" w:left="1540" w:right="1520"/>
          <w:pgSz w:w="11900" w:h="16840"/>
        </w:sectPr>
      </w:pPr>
      <w:rPr/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1071" w:top="1580" w:bottom="1260" w:left="1540" w:right="1360"/>
          <w:pgSz w:w="11900" w:h="16840"/>
        </w:sectPr>
      </w:pPr>
      <w:rPr/>
    </w:p>
    <w:p>
      <w:pPr>
        <w:spacing w:before="0" w:after="0" w:line="416" w:lineRule="exact"/>
        <w:ind w:left="104" w:right="-88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751" w:lineRule="exact"/>
        <w:ind w:right="-20"/>
        <w:jc w:val="left"/>
        <w:rPr>
          <w:rFonts w:ascii="Microsoft JhengHei" w:hAnsi="Microsoft JhengHei" w:cs="Microsoft JhengHei" w:eastAsia="Microsoft JhengHei"/>
          <w:sz w:val="44"/>
          <w:szCs w:val="44"/>
        </w:rPr>
      </w:pPr>
      <w:rPr/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  <w:position w:val="-4"/>
        </w:rPr>
        <w:t>第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-4"/>
        </w:rPr>
        <w:t>九届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  <w:position w:val="-4"/>
        </w:rPr>
        <w:t>“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-4"/>
        </w:rPr>
        <w:t>三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  <w:position w:val="-4"/>
        </w:rPr>
        <w:t>十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-4"/>
        </w:rPr>
        <w:t>佳”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  <w:position w:val="-4"/>
        </w:rPr>
        <w:t>教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-4"/>
        </w:rPr>
        <w:t>学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  <w:position w:val="-4"/>
        </w:rPr>
        <w:t>竞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-4"/>
        </w:rPr>
        <w:t>赛规则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1580" w:bottom="1260" w:left="1540" w:right="1360"/>
          <w:cols w:num="2" w:equalWidth="0">
            <w:col w:w="986" w:space="344"/>
            <w:col w:w="7670"/>
          </w:cols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16" w:lineRule="exact"/>
        <w:ind w:left="74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、竞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坚持公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、公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、公正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原则。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6" w:after="0" w:line="540" w:lineRule="exact"/>
        <w:ind w:left="104" w:right="175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二</w:t>
      </w:r>
      <w:r>
        <w:rPr>
          <w:rFonts w:ascii="Microsoft JhengHei" w:hAnsi="Microsoft JhengHei" w:cs="Microsoft JhengHei" w:eastAsia="Microsoft JhengHei"/>
          <w:sz w:val="32"/>
          <w:szCs w:val="32"/>
          <w:spacing w:val="-111"/>
          <w:w w:val="98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评分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则</w:t>
      </w:r>
      <w:r>
        <w:rPr>
          <w:rFonts w:ascii="Microsoft JhengHei" w:hAnsi="Microsoft JhengHei" w:cs="Microsoft JhengHei" w:eastAsia="Microsoft JhengHei"/>
          <w:sz w:val="32"/>
          <w:szCs w:val="32"/>
          <w:spacing w:val="-111"/>
          <w:w w:val="98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实行</w:t>
      </w:r>
      <w:r>
        <w:rPr>
          <w:rFonts w:ascii="Microsoft JhengHei" w:hAnsi="Microsoft JhengHei" w:cs="Microsoft JhengHei" w:eastAsia="Microsoft JhengHei"/>
          <w:sz w:val="32"/>
          <w:szCs w:val="32"/>
          <w:spacing w:val="34"/>
          <w:w w:val="98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2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制</w:t>
      </w:r>
      <w:r>
        <w:rPr>
          <w:rFonts w:ascii="Microsoft JhengHei" w:hAnsi="Microsoft JhengHei" w:cs="Microsoft JhengHei" w:eastAsia="Microsoft JhengHei"/>
          <w:sz w:val="32"/>
          <w:szCs w:val="32"/>
          <w:spacing w:val="-113"/>
          <w:w w:val="98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赛专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评审组由</w:t>
      </w:r>
      <w:r>
        <w:rPr>
          <w:rFonts w:ascii="Microsoft JhengHei" w:hAnsi="Microsoft JhengHei" w:cs="Microsoft JhengHei" w:eastAsia="Microsoft JhengHei"/>
          <w:sz w:val="32"/>
          <w:szCs w:val="32"/>
          <w:spacing w:val="37"/>
          <w:w w:val="98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5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委组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成</w:t>
      </w:r>
      <w:r>
        <w:rPr>
          <w:rFonts w:ascii="Microsoft JhengHei" w:hAnsi="Microsoft JhengHei" w:cs="Microsoft JhengHei" w:eastAsia="Microsoft JhengHei"/>
          <w:sz w:val="32"/>
          <w:szCs w:val="32"/>
          <w:spacing w:val="-32"/>
          <w:w w:val="98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去掉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个最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高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-32"/>
          <w:w w:val="98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去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一个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低分</w:t>
      </w:r>
      <w:r>
        <w:rPr>
          <w:rFonts w:ascii="Microsoft JhengHei" w:hAnsi="Microsoft JhengHei" w:cs="Microsoft JhengHei" w:eastAsia="Microsoft JhengHei"/>
          <w:sz w:val="32"/>
          <w:szCs w:val="32"/>
          <w:spacing w:val="-32"/>
          <w:w w:val="98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取</w:t>
      </w:r>
      <w:r>
        <w:rPr>
          <w:rFonts w:ascii="Microsoft JhengHei" w:hAnsi="Microsoft JhengHei" w:cs="Microsoft JhengHei" w:eastAsia="Microsoft JhengHei"/>
          <w:sz w:val="32"/>
          <w:szCs w:val="32"/>
          <w:spacing w:val="20"/>
          <w:w w:val="98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评委平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-33"/>
          <w:w w:val="99"/>
        </w:rPr>
        <w:t>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赛专家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审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由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7</w:t>
      </w:r>
      <w:r>
        <w:rPr>
          <w:rFonts w:ascii="Microsoft JhengHei" w:hAnsi="Microsoft JhengHei" w:cs="Microsoft JhengHei" w:eastAsia="Microsoft JhengHei"/>
          <w:sz w:val="32"/>
          <w:szCs w:val="32"/>
          <w:spacing w:val="5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组成</w:t>
      </w:r>
      <w:r>
        <w:rPr>
          <w:rFonts w:ascii="Microsoft JhengHei" w:hAnsi="Microsoft JhengHei" w:cs="Microsoft JhengHei" w:eastAsia="Microsoft JhengHei"/>
          <w:sz w:val="32"/>
          <w:szCs w:val="32"/>
          <w:spacing w:val="-31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去掉一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最高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-33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一个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低分</w:t>
      </w:r>
      <w:r>
        <w:rPr>
          <w:rFonts w:ascii="Microsoft JhengHei" w:hAnsi="Microsoft JhengHei" w:cs="Microsoft JhengHei" w:eastAsia="Microsoft JhengHei"/>
          <w:sz w:val="32"/>
          <w:szCs w:val="32"/>
          <w:spacing w:val="-33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取</w:t>
      </w:r>
      <w:r>
        <w:rPr>
          <w:rFonts w:ascii="Microsoft JhengHei" w:hAnsi="Microsoft JhengHei" w:cs="Microsoft JhengHei" w:eastAsia="Microsoft JhengHei"/>
          <w:sz w:val="32"/>
          <w:szCs w:val="32"/>
          <w:spacing w:val="-2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5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评委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均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-33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整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比赛结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后</w:t>
      </w:r>
      <w:r>
        <w:rPr>
          <w:rFonts w:ascii="Microsoft JhengHei" w:hAnsi="Microsoft JhengHei" w:cs="Microsoft JhengHei" w:eastAsia="Microsoft JhengHei"/>
          <w:sz w:val="32"/>
          <w:szCs w:val="32"/>
          <w:spacing w:val="-33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持人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布各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手得分。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13" w:lineRule="exact"/>
        <w:ind w:left="74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  <w:position w:val="-2"/>
        </w:rPr>
        <w:t>三</w:t>
      </w:r>
      <w:r>
        <w:rPr>
          <w:rFonts w:ascii="Microsoft JhengHei" w:hAnsi="Microsoft JhengHei" w:cs="Microsoft JhengHei" w:eastAsia="Microsoft JhengHei"/>
          <w:sz w:val="32"/>
          <w:szCs w:val="32"/>
          <w:spacing w:val="-32"/>
          <w:w w:val="98"/>
          <w:position w:val="-2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  <w:position w:val="-2"/>
        </w:rPr>
        <w:t>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  <w:position w:val="-2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  <w:position w:val="-2"/>
        </w:rPr>
        <w:t>时间</w:t>
      </w:r>
      <w:r>
        <w:rPr>
          <w:rFonts w:ascii="Microsoft JhengHei" w:hAnsi="Microsoft JhengHei" w:cs="Microsoft JhengHei" w:eastAsia="Microsoft JhengHei"/>
          <w:sz w:val="32"/>
          <w:szCs w:val="32"/>
          <w:spacing w:val="-32"/>
          <w:w w:val="98"/>
          <w:position w:val="-2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  <w:position w:val="-2"/>
        </w:rPr>
        <w:t>讲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  <w:position w:val="-2"/>
        </w:rPr>
        <w:t>课比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  <w:position w:val="-2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  <w:position w:val="-2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  <w:position w:val="-2"/>
        </w:rPr>
        <w:t>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  <w:position w:val="-2"/>
        </w:rPr>
        <w:t>为</w:t>
      </w:r>
      <w:r>
        <w:rPr>
          <w:rFonts w:ascii="Microsoft JhengHei" w:hAnsi="Microsoft JhengHei" w:cs="Microsoft JhengHei" w:eastAsia="Microsoft JhengHei"/>
          <w:sz w:val="32"/>
          <w:szCs w:val="32"/>
          <w:spacing w:val="45"/>
          <w:w w:val="98"/>
          <w:position w:val="-2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  <w:position w:val="-2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24"/>
          <w:w w:val="100"/>
          <w:position w:val="-2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钟</w:t>
      </w:r>
      <w:r>
        <w:rPr>
          <w:rFonts w:ascii="Microsoft JhengHei" w:hAnsi="Microsoft JhengHei" w:cs="Microsoft JhengHei" w:eastAsia="Microsoft JhengHei"/>
          <w:sz w:val="32"/>
          <w:szCs w:val="32"/>
          <w:spacing w:val="-33"/>
          <w:w w:val="100"/>
          <w:position w:val="-2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到</w:t>
      </w:r>
      <w:r>
        <w:rPr>
          <w:rFonts w:ascii="Microsoft JhengHei" w:hAnsi="Microsoft JhengHei" w:cs="Microsoft JhengHei" w:eastAsia="Microsoft JhengHei"/>
          <w:sz w:val="32"/>
          <w:szCs w:val="32"/>
          <w:spacing w:val="-14"/>
          <w:w w:val="100"/>
          <w:position w:val="-2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84"/>
          <w:position w:val="-2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4"/>
          <w:position w:val="-2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16"/>
          <w:w w:val="84"/>
          <w:position w:val="-2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钟和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26" w:after="0" w:line="540" w:lineRule="exact"/>
        <w:ind w:left="104" w:right="12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8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各响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次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铃</w:t>
      </w:r>
      <w:r>
        <w:rPr>
          <w:rFonts w:ascii="Microsoft JhengHei" w:hAnsi="Microsoft JhengHei" w:cs="Microsoft JhengHei" w:eastAsia="Microsoft JhengHei"/>
          <w:sz w:val="32"/>
          <w:szCs w:val="32"/>
          <w:spacing w:val="-129"/>
          <w:w w:val="98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不到</w:t>
      </w:r>
      <w:r>
        <w:rPr>
          <w:rFonts w:ascii="Microsoft JhengHei" w:hAnsi="Microsoft JhengHei" w:cs="Microsoft JhengHei" w:eastAsia="Microsoft JhengHei"/>
          <w:sz w:val="32"/>
          <w:szCs w:val="32"/>
          <w:spacing w:val="36"/>
          <w:w w:val="98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10"/>
          <w:w w:val="8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过</w:t>
      </w:r>
      <w:r>
        <w:rPr>
          <w:rFonts w:ascii="Microsoft JhengHei" w:hAnsi="Microsoft JhengHei" w:cs="Microsoft JhengHei" w:eastAsia="Microsoft JhengHei"/>
          <w:sz w:val="32"/>
          <w:szCs w:val="32"/>
          <w:spacing w:val="-16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12"/>
          <w:w w:val="8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分钟</w:t>
      </w:r>
      <w:r>
        <w:rPr>
          <w:rFonts w:ascii="Microsoft JhengHei" w:hAnsi="Microsoft JhengHei" w:cs="Microsoft JhengHei" w:eastAsia="Microsoft JhengHei"/>
          <w:sz w:val="32"/>
          <w:szCs w:val="32"/>
          <w:spacing w:val="-129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扣</w:t>
      </w:r>
      <w:r>
        <w:rPr>
          <w:rFonts w:ascii="Microsoft JhengHei" w:hAnsi="Microsoft JhengHei" w:cs="Microsoft JhengHei" w:eastAsia="Microsoft JhengHei"/>
          <w:sz w:val="32"/>
          <w:szCs w:val="32"/>
          <w:spacing w:val="-1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件比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为</w:t>
      </w:r>
      <w:r>
        <w:rPr>
          <w:rFonts w:ascii="Microsoft JhengHei" w:hAnsi="Microsoft JhengHei" w:cs="Microsoft JhengHei" w:eastAsia="Microsoft JhengHei"/>
          <w:sz w:val="32"/>
          <w:szCs w:val="32"/>
          <w:spacing w:val="-2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2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钟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讲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解演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和现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教学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2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铃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手停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止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讲解</w:t>
      </w:r>
      <w:r>
        <w:rPr>
          <w:rFonts w:ascii="Microsoft JhengHei" w:hAnsi="Microsoft JhengHei" w:cs="Microsoft JhengHei" w:eastAsia="Microsoft JhengHei"/>
          <w:sz w:val="32"/>
          <w:szCs w:val="32"/>
          <w:spacing w:val="-89"/>
          <w:w w:val="98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辩时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为</w:t>
      </w:r>
      <w:r>
        <w:rPr>
          <w:rFonts w:ascii="Microsoft JhengHei" w:hAnsi="Microsoft JhengHei" w:cs="Microsoft JhengHei" w:eastAsia="Microsoft JhengHei"/>
          <w:sz w:val="32"/>
          <w:szCs w:val="32"/>
          <w:spacing w:val="40"/>
          <w:w w:val="98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5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钟</w:t>
      </w:r>
      <w:r>
        <w:rPr>
          <w:rFonts w:ascii="Microsoft JhengHei" w:hAnsi="Microsoft JhengHei" w:cs="Microsoft JhengHei" w:eastAsia="Microsoft JhengHei"/>
          <w:sz w:val="32"/>
          <w:szCs w:val="32"/>
          <w:spacing w:val="-89"/>
          <w:w w:val="98"/>
        </w:rPr>
        <w:t>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教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比赛介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为</w:t>
      </w:r>
      <w:r>
        <w:rPr>
          <w:rFonts w:ascii="Microsoft JhengHei" w:hAnsi="Microsoft JhengHei" w:cs="Microsoft JhengHei" w:eastAsia="Microsoft JhengHei"/>
          <w:sz w:val="32"/>
          <w:szCs w:val="32"/>
          <w:spacing w:val="38"/>
          <w:w w:val="98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5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到</w:t>
      </w:r>
      <w:r>
        <w:rPr>
          <w:rFonts w:ascii="Microsoft JhengHei" w:hAnsi="Microsoft JhengHei" w:cs="Microsoft JhengHei" w:eastAsia="Microsoft JhengHei"/>
          <w:sz w:val="32"/>
          <w:szCs w:val="32"/>
          <w:spacing w:val="-13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8</w:t>
      </w:r>
      <w:r>
        <w:rPr>
          <w:rFonts w:ascii="Microsoft JhengHei" w:hAnsi="Microsoft JhengHei" w:cs="Microsoft JhengHei" w:eastAsia="Microsoft JhengHei"/>
          <w:sz w:val="32"/>
          <w:szCs w:val="32"/>
          <w:spacing w:val="5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钟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铃选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停止介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14" w:firstLine="641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四</w:t>
      </w:r>
      <w:r>
        <w:rPr>
          <w:rFonts w:ascii="Microsoft JhengHei" w:hAnsi="Microsoft JhengHei" w:cs="Microsoft JhengHei" w:eastAsia="Microsoft JhengHei"/>
          <w:sz w:val="32"/>
          <w:szCs w:val="32"/>
          <w:spacing w:val="-57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课件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教案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-60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选手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分相同</w:t>
      </w:r>
      <w:r>
        <w:rPr>
          <w:rFonts w:ascii="Microsoft JhengHei" w:hAnsi="Microsoft JhengHei" w:cs="Microsoft JhengHei" w:eastAsia="Microsoft JhengHei"/>
          <w:sz w:val="32"/>
          <w:szCs w:val="32"/>
          <w:spacing w:val="-5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学时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者优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讲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课比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，如果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手得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相同，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由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评委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票决定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选选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175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五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参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“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讲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课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”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赛的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手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赛要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备参赛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段的教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一式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-84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决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一式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七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份</w:t>
      </w:r>
      <w:r>
        <w:rPr>
          <w:rFonts w:ascii="Microsoft JhengHei" w:hAnsi="Microsoft JhengHei" w:cs="Microsoft JhengHei" w:eastAsia="Microsoft JhengHei"/>
          <w:sz w:val="32"/>
          <w:szCs w:val="32"/>
          <w:spacing w:val="-84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提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交竞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工作办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室</w:t>
      </w:r>
      <w:r>
        <w:rPr>
          <w:rFonts w:ascii="Microsoft JhengHei" w:hAnsi="Microsoft JhengHei" w:cs="Microsoft JhengHei" w:eastAsia="Microsoft JhengHei"/>
          <w:sz w:val="32"/>
          <w:szCs w:val="32"/>
          <w:spacing w:val="-84"/>
          <w:w w:val="100"/>
        </w:rPr>
        <w:t>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参</w:t>
      </w:r>
      <w:r>
        <w:rPr>
          <w:rFonts w:ascii="Microsoft JhengHei" w:hAnsi="Microsoft JhengHei" w:cs="Microsoft JhengHei" w:eastAsia="Microsoft JhengHei"/>
          <w:sz w:val="32"/>
          <w:szCs w:val="32"/>
          <w:spacing w:val="-84"/>
          <w:w w:val="10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“教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案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0"/>
        </w:rPr>
        <w:t>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比赛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选手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提交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教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大纲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写教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说明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历等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料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参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加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“课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比赛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选手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带齐与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赛有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的所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课件。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178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六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、选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必须在赛前</w:t>
      </w:r>
      <w:r>
        <w:rPr>
          <w:rFonts w:ascii="Microsoft JhengHei" w:hAnsi="Microsoft JhengHei" w:cs="Microsoft JhengHei" w:eastAsia="Microsoft JhengHei"/>
          <w:sz w:val="32"/>
          <w:szCs w:val="32"/>
          <w:spacing w:val="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分钟到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规定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比赛地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，点名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到者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弃权论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13" w:lineRule="exact"/>
        <w:ind w:left="74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七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  <w:position w:val="-2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要自觉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守赛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纪律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  <w:position w:val="-2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重评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委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  <w:position w:val="-2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服从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作人员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1580" w:bottom="1260" w:left="1540" w:right="1360"/>
        </w:sectPr>
      </w:pPr>
      <w:rPr/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16" w:lineRule="exact"/>
        <w:ind w:left="104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排。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6" w:after="0" w:line="540" w:lineRule="exact"/>
        <w:ind w:left="104" w:right="16" w:firstLine="641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八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、选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要按照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赛通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要求，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好赛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一切准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备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工作；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除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教案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赛外，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赛时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位选手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自带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生</w:t>
      </w:r>
      <w:r>
        <w:rPr>
          <w:rFonts w:ascii="Microsoft JhengHei" w:hAnsi="Microsoft JhengHei" w:cs="Microsoft JhengHei" w:eastAsia="Microsoft JhengHei"/>
          <w:sz w:val="32"/>
          <w:szCs w:val="32"/>
          <w:spacing w:val="65"/>
          <w:w w:val="98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98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98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－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98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98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Mar w:header="0" w:footer="1071" w:top="1580" w:bottom="1260" w:left="1540" w:right="1500"/>
          <w:pgSz w:w="11900" w:h="16840"/>
        </w:sectPr>
      </w:pPr>
      <w:rPr/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16" w:lineRule="exact"/>
        <w:ind w:left="104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-4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741" w:lineRule="exact"/>
        <w:ind w:left="891" w:right="-20"/>
        <w:jc w:val="left"/>
        <w:rPr>
          <w:rFonts w:ascii="Microsoft JhengHei" w:hAnsi="Microsoft JhengHei" w:cs="Microsoft JhengHei" w:eastAsia="Microsoft JhengHei"/>
          <w:sz w:val="44"/>
          <w:szCs w:val="44"/>
        </w:rPr>
      </w:pPr>
      <w:rPr/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  <w:position w:val="-4"/>
        </w:rPr>
        <w:t>第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-4"/>
        </w:rPr>
        <w:t>九届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  <w:position w:val="-4"/>
        </w:rPr>
        <w:t>“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-4"/>
        </w:rPr>
        <w:t>三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  <w:position w:val="-4"/>
        </w:rPr>
        <w:t>十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-4"/>
        </w:rPr>
        <w:t>佳”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  <w:position w:val="-4"/>
        </w:rPr>
        <w:t>教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-4"/>
        </w:rPr>
        <w:t>学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  <w:position w:val="-4"/>
        </w:rPr>
        <w:t>竞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-4"/>
        </w:rPr>
        <w:t>赛评</w:t>
      </w:r>
      <w:r>
        <w:rPr>
          <w:rFonts w:ascii="Microsoft JhengHei" w:hAnsi="Microsoft JhengHei" w:cs="Microsoft JhengHei" w:eastAsia="Microsoft JhengHei"/>
          <w:sz w:val="44"/>
          <w:szCs w:val="44"/>
          <w:spacing w:val="3"/>
          <w:w w:val="100"/>
          <w:position w:val="-4"/>
        </w:rPr>
        <w:t>分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-4"/>
        </w:rPr>
        <w:t>标准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4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一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十佳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讲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课”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分标准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26" w:after="0" w:line="540" w:lineRule="exact"/>
        <w:ind w:left="104" w:right="175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讲课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有激情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讲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解流畅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准确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辑严谨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重点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点突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出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系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产生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际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科发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前沿知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和最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研究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果，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效启发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生思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考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178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教学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织科学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学过程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排有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序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衔接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密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分配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当，课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调控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把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握的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好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分）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178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教学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法运用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题设计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得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当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有启发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性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有效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导学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发现问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题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解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决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问题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重师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互动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理运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板书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多媒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教学手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段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175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课堂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围好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染力强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学生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维活跃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99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参与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极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激发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生自主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习的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性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100"/>
        </w:rPr>
        <w:t>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重立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育人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入课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教学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效果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好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23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分）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156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积极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践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行教学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改革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课堂教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和教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创新特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色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鲜明，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风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格突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出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33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分）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13" w:lineRule="exact"/>
        <w:ind w:left="74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二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100"/>
          <w:position w:val="-2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十佳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案”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分标准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0" w:after="0" w:line="540" w:lineRule="exact"/>
        <w:ind w:left="74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  <w:position w:val="-3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  <w:position w:val="-3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注重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德树人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将育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要求融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教学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计</w:t>
      </w:r>
      <w:r>
        <w:rPr>
          <w:rFonts w:ascii="Microsoft JhengHei" w:hAnsi="Microsoft JhengHei" w:cs="Microsoft JhengHei" w:eastAsia="Microsoft JhengHei"/>
          <w:sz w:val="32"/>
          <w:szCs w:val="32"/>
          <w:spacing w:val="-158"/>
          <w:w w:val="99"/>
          <w:position w:val="-3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  <w:position w:val="-3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216"/>
          <w:position w:val="-3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  <w:position w:val="-3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3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  <w:position w:val="-3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3"/>
        </w:rPr>
        <w:t>分）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26" w:after="0" w:line="540" w:lineRule="exact"/>
        <w:ind w:left="104" w:right="178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教学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容不断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新</w:t>
      </w:r>
      <w:r>
        <w:rPr>
          <w:rFonts w:ascii="Microsoft JhengHei" w:hAnsi="Microsoft JhengHei" w:cs="Microsoft JhengHei" w:eastAsia="Microsoft JhengHei"/>
          <w:sz w:val="32"/>
          <w:szCs w:val="32"/>
          <w:spacing w:val="-21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时反映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科发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展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前沿知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和最新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态，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有相关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景知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介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绍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6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分）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12" w:firstLine="641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观点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念正确</w:t>
      </w:r>
      <w:r>
        <w:rPr>
          <w:rFonts w:ascii="Microsoft JhengHei" w:hAnsi="Microsoft JhengHei" w:cs="Microsoft JhengHei" w:eastAsia="Microsoft JhengHei"/>
          <w:sz w:val="32"/>
          <w:szCs w:val="32"/>
          <w:spacing w:val="-60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容由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入深</w:t>
      </w:r>
      <w:r>
        <w:rPr>
          <w:rFonts w:ascii="Microsoft JhengHei" w:hAnsi="Microsoft JhengHei" w:cs="Microsoft JhengHei" w:eastAsia="Microsoft JhengHei"/>
          <w:sz w:val="32"/>
          <w:szCs w:val="32"/>
          <w:spacing w:val="-60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次分明</w:t>
      </w:r>
      <w:r>
        <w:rPr>
          <w:rFonts w:ascii="Microsoft JhengHei" w:hAnsi="Microsoft JhengHei" w:cs="Microsoft JhengHei" w:eastAsia="Microsoft JhengHei"/>
          <w:sz w:val="32"/>
          <w:szCs w:val="32"/>
          <w:spacing w:val="-57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结构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55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目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的、要求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99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点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99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点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99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板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设计、作业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99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思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考题、小结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等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55"/>
        </w:rPr>
        <w:t>)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55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55"/>
        </w:rPr>
        <w:t>)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pgMar w:header="0" w:footer="1071" w:top="1580" w:bottom="1260" w:left="1540" w:right="1360"/>
          <w:pgSz w:w="11900" w:h="16840"/>
        </w:sectPr>
      </w:pPr>
      <w:rPr/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16" w:lineRule="exact"/>
        <w:ind w:left="74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思路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晰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条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性强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准确把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握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重点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点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问题透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彻</w:t>
      </w:r>
      <w:r>
        <w:rPr>
          <w:rFonts w:ascii="Microsoft JhengHei" w:hAnsi="Microsoft JhengHei" w:cs="Microsoft JhengHei" w:eastAsia="Microsoft JhengHei"/>
          <w:sz w:val="32"/>
          <w:szCs w:val="32"/>
          <w:spacing w:val="-113"/>
          <w:w w:val="99"/>
          <w:position w:val="-3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逻辑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强</w:t>
      </w:r>
      <w:r>
        <w:rPr>
          <w:rFonts w:ascii="Microsoft JhengHei" w:hAnsi="Microsoft JhengHei" w:cs="Microsoft JhengHei" w:eastAsia="Microsoft JhengHei"/>
          <w:sz w:val="32"/>
          <w:szCs w:val="32"/>
          <w:spacing w:val="-113"/>
          <w:w w:val="99"/>
          <w:position w:val="-3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学生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创新思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维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和动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3"/>
        </w:rPr>
        <w:t>能力的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养</w:t>
      </w:r>
      <w:r>
        <w:rPr>
          <w:rFonts w:ascii="Microsoft JhengHei" w:hAnsi="Microsoft JhengHei" w:cs="Microsoft JhengHei" w:eastAsia="Microsoft JhengHei"/>
          <w:sz w:val="32"/>
          <w:szCs w:val="32"/>
          <w:spacing w:val="-115"/>
          <w:w w:val="99"/>
          <w:position w:val="-3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55"/>
          <w:position w:val="-3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  <w:position w:val="-3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3"/>
        </w:rPr>
        <w:t> 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55"/>
          <w:position w:val="-3"/>
        </w:rPr>
        <w:t>)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26" w:after="0" w:line="540" w:lineRule="exact"/>
        <w:ind w:left="104" w:right="175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教学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计科学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-9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符合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课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象要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求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99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联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系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生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产生活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实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际，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发引导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富有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特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色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155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2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55"/>
        </w:rPr>
        <w:t>)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13" w:lineRule="exact"/>
        <w:ind w:left="74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三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100"/>
          <w:position w:val="-2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“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十佳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件”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  <w:position w:val="-2"/>
        </w:rPr>
        <w:t>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2"/>
        </w:rPr>
        <w:t>分标准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26" w:after="0" w:line="540" w:lineRule="exact"/>
        <w:ind w:left="104" w:right="174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教育性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99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教学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念先进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内容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整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紧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扣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大纲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点突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出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难点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剖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析清楚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99"/>
        </w:rPr>
        <w:t>；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注重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立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德树人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将育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要求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融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入教学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99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155"/>
        </w:rPr>
        <w:t>(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55"/>
        </w:rPr>
        <w:t>)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175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技术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性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99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面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支撑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所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授课程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内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容的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学活动</w:t>
      </w:r>
      <w:r>
        <w:rPr>
          <w:rFonts w:ascii="Microsoft JhengHei" w:hAnsi="Microsoft JhengHei" w:cs="Microsoft JhengHei" w:eastAsia="Microsoft JhengHei"/>
          <w:sz w:val="32"/>
          <w:szCs w:val="32"/>
          <w:spacing w:val="-9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源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丰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富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追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踪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信息技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发展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开发工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选择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当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课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交互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能良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，运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稳定，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导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航链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接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准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8"/>
        </w:rPr>
        <w:t>确</w:t>
      </w:r>
      <w:r>
        <w:rPr>
          <w:rFonts w:ascii="Microsoft JhengHei" w:hAnsi="Microsoft JhengHei" w:cs="Microsoft JhengHei" w:eastAsia="Microsoft JhengHei"/>
          <w:sz w:val="32"/>
          <w:szCs w:val="32"/>
          <w:spacing w:val="-158"/>
          <w:w w:val="98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8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23"/>
          <w:w w:val="98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13" w:lineRule="exact"/>
        <w:ind w:left="745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  <w:position w:val="-2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  <w:position w:val="-2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2"/>
        </w:rPr>
        <w:t>艺术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2"/>
        </w:rPr>
        <w:t>性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2"/>
        </w:rPr>
        <w:t>：多媒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2"/>
        </w:rPr>
        <w:t>体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2"/>
        </w:rPr>
        <w:t>应用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2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2"/>
        </w:rPr>
        <w:t>理，课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2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2"/>
        </w:rPr>
        <w:t>制作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2"/>
        </w:rPr>
        <w:t>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2"/>
        </w:rPr>
        <w:t>美，通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2"/>
        </w:rPr>
        <w:t>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  <w:position w:val="-2"/>
        </w:rPr>
        <w:t>性强。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0" w:after="0" w:line="540" w:lineRule="exact"/>
        <w:ind w:left="104" w:right="-2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  <w:position w:val="-3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  <w:position w:val="-3"/>
        </w:rPr>
        <w:t>1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  <w:position w:val="-3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  <w:position w:val="-3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-2"/>
          <w:w w:val="100"/>
          <w:position w:val="-3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-3"/>
        </w:rPr>
        <w:t>分）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  <w:position w:val="0"/>
        </w:rPr>
      </w:r>
    </w:p>
    <w:p>
      <w:pPr>
        <w:spacing w:before="26" w:after="0" w:line="540" w:lineRule="exact"/>
        <w:ind w:left="104" w:right="17" w:firstLine="641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4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服务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性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99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于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课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堂教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-12"/>
          <w:w w:val="99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促进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生学习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能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力和教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学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质量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提升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教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学应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效果明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显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100"/>
        </w:rPr>
        <w:t>，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有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推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广应用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价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值</w:t>
      </w:r>
      <w:r>
        <w:rPr>
          <w:rFonts w:ascii="Microsoft JhengHei" w:hAnsi="Microsoft JhengHei" w:cs="Microsoft JhengHei" w:eastAsia="Microsoft JhengHei"/>
          <w:sz w:val="32"/>
          <w:szCs w:val="32"/>
          <w:spacing w:val="-165"/>
          <w:w w:val="100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2</w:t>
      </w:r>
      <w:r>
        <w:rPr>
          <w:rFonts w:ascii="Microsoft JhengHei" w:hAnsi="Microsoft JhengHei" w:cs="Microsoft JhengHei" w:eastAsia="Microsoft JhengHei"/>
          <w:sz w:val="32"/>
          <w:szCs w:val="32"/>
          <w:spacing w:val="-28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540" w:lineRule="exact"/>
        <w:ind w:left="104" w:right="178" w:firstLine="641"/>
        <w:jc w:val="both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规范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性</w:t>
      </w:r>
      <w:r>
        <w:rPr>
          <w:rFonts w:ascii="Microsoft JhengHei" w:hAnsi="Microsoft JhengHei" w:cs="Microsoft JhengHei" w:eastAsia="Microsoft JhengHei"/>
          <w:sz w:val="32"/>
          <w:szCs w:val="32"/>
          <w:spacing w:val="-7"/>
          <w:w w:val="99"/>
        </w:rPr>
        <w:t>：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文字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99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符号</w:t>
      </w:r>
      <w:r>
        <w:rPr>
          <w:rFonts w:ascii="Microsoft JhengHei" w:hAnsi="Microsoft JhengHei" w:cs="Microsoft JhengHei" w:eastAsia="Microsoft JhengHei"/>
          <w:sz w:val="32"/>
          <w:szCs w:val="32"/>
          <w:spacing w:val="-5"/>
          <w:w w:val="99"/>
        </w:rPr>
        <w:t>、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单位和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公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式符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国家标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或符合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出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99"/>
        </w:rPr>
        <w:t>版规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范</w:t>
      </w:r>
      <w:r>
        <w:rPr>
          <w:rFonts w:ascii="Microsoft JhengHei" w:hAnsi="Microsoft JhengHei" w:cs="Microsoft JhengHei" w:eastAsia="Microsoft JhengHei"/>
          <w:sz w:val="32"/>
          <w:szCs w:val="32"/>
          <w:spacing w:val="-161"/>
          <w:w w:val="99"/>
        </w:rPr>
        <w:t>。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99"/>
        </w:rPr>
        <w:t>（</w:t>
      </w:r>
      <w:r>
        <w:rPr>
          <w:rFonts w:ascii="Microsoft JhengHei" w:hAnsi="Microsoft JhengHei" w:cs="Microsoft JhengHei" w:eastAsia="Microsoft JhengHei"/>
          <w:sz w:val="32"/>
          <w:szCs w:val="32"/>
          <w:spacing w:val="1"/>
          <w:w w:val="85"/>
        </w:rPr>
        <w:t>0</w:t>
      </w:r>
      <w:r>
        <w:rPr>
          <w:rFonts w:ascii="Microsoft JhengHei" w:hAnsi="Microsoft JhengHei" w:cs="Microsoft JhengHei" w:eastAsia="Microsoft JhengHei"/>
          <w:sz w:val="32"/>
          <w:szCs w:val="32"/>
          <w:spacing w:val="-1"/>
          <w:w w:val="216"/>
        </w:rPr>
        <w:t>.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85"/>
        </w:rPr>
        <w:t>5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  </w:t>
      </w:r>
      <w:r>
        <w:rPr>
          <w:rFonts w:ascii="Microsoft JhengHei" w:hAnsi="Microsoft JhengHei" w:cs="Microsoft JhengHei" w:eastAsia="Microsoft JhengHei"/>
          <w:sz w:val="32"/>
          <w:szCs w:val="32"/>
          <w:spacing w:val="3"/>
          <w:w w:val="100"/>
        </w:rPr>
        <w:t>分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）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jc w:val="both"/>
        <w:spacing w:after="0"/>
        <w:sectPr>
          <w:pgMar w:header="0" w:footer="1071" w:top="1580" w:bottom="1260" w:left="1540" w:right="1360"/>
          <w:pgSz w:w="1190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footer="0" w:header="0" w:top="1100" w:bottom="280" w:left="1320" w:right="1700"/>
          <w:footerReference w:type="odd" r:id="rId10"/>
          <w:pgSz w:w="16840" w:h="11900" w:orient="landscape"/>
        </w:sectPr>
      </w:pPr>
      <w:rPr/>
    </w:p>
    <w:p>
      <w:pPr>
        <w:spacing w:before="0" w:after="0" w:line="416" w:lineRule="exact"/>
        <w:ind w:left="120" w:right="-88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Pr/>
      <w:r>
        <w:rPr>
          <w:rFonts w:ascii="Microsoft JhengHei" w:hAnsi="Microsoft JhengHei" w:cs="Microsoft JhengHei" w:eastAsia="Microsoft JhengHei"/>
          <w:sz w:val="32"/>
          <w:szCs w:val="32"/>
          <w:spacing w:val="-3"/>
          <w:w w:val="100"/>
        </w:rPr>
        <w:t>附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件</w:t>
      </w:r>
      <w:r>
        <w:rPr>
          <w:rFonts w:ascii="Microsoft JhengHei" w:hAnsi="Microsoft JhengHei" w:cs="Microsoft JhengHei" w:eastAsia="Microsoft JhengHei"/>
          <w:sz w:val="32"/>
          <w:szCs w:val="32"/>
          <w:spacing w:val="-9"/>
          <w:w w:val="100"/>
        </w:rPr>
        <w:t> 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  <w:t>3</w:t>
      </w:r>
      <w:r>
        <w:rPr>
          <w:rFonts w:ascii="Microsoft JhengHei" w:hAnsi="Microsoft JhengHei" w:cs="Microsoft JhengHei" w:eastAsia="Microsoft JhengHei"/>
          <w:sz w:val="32"/>
          <w:szCs w:val="32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751" w:lineRule="exact"/>
        <w:ind w:right="-20"/>
        <w:jc w:val="left"/>
        <w:rPr>
          <w:rFonts w:ascii="Microsoft JhengHei" w:hAnsi="Microsoft JhengHei" w:cs="Microsoft JhengHei" w:eastAsia="Microsoft JhengHei"/>
          <w:sz w:val="44"/>
          <w:szCs w:val="44"/>
        </w:rPr>
      </w:pPr>
      <w:rPr/>
      <w:r>
        <w:rPr>
          <w:rFonts w:ascii="Microsoft JhengHei" w:hAnsi="Microsoft JhengHei" w:cs="Microsoft JhengHei" w:eastAsia="Microsoft JhengHei"/>
          <w:sz w:val="44"/>
          <w:szCs w:val="44"/>
          <w:spacing w:val="-3"/>
          <w:w w:val="100"/>
          <w:position w:val="-4"/>
        </w:rPr>
        <w:t>第</w:t>
      </w:r>
      <w:r>
        <w:rPr>
          <w:rFonts w:ascii="Microsoft JhengHei" w:hAnsi="Microsoft JhengHei" w:cs="Microsoft JhengHei" w:eastAsia="Microsoft JhengHei"/>
          <w:sz w:val="44"/>
          <w:szCs w:val="44"/>
          <w:spacing w:val="-3"/>
          <w:w w:val="100"/>
          <w:position w:val="-4"/>
        </w:rPr>
        <w:t>九</w:t>
      </w:r>
      <w:r>
        <w:rPr>
          <w:rFonts w:ascii="Microsoft JhengHei" w:hAnsi="Microsoft JhengHei" w:cs="Microsoft JhengHei" w:eastAsia="Microsoft JhengHei"/>
          <w:sz w:val="44"/>
          <w:szCs w:val="44"/>
          <w:spacing w:val="-3"/>
          <w:w w:val="100"/>
          <w:position w:val="-4"/>
        </w:rPr>
        <w:t>届</w:t>
      </w:r>
      <w:r>
        <w:rPr>
          <w:rFonts w:ascii="Microsoft JhengHei" w:hAnsi="Microsoft JhengHei" w:cs="Microsoft JhengHei" w:eastAsia="Microsoft JhengHei"/>
          <w:sz w:val="44"/>
          <w:szCs w:val="44"/>
          <w:spacing w:val="-5"/>
          <w:w w:val="100"/>
          <w:position w:val="-4"/>
        </w:rPr>
        <w:t>“</w:t>
      </w:r>
      <w:r>
        <w:rPr>
          <w:rFonts w:ascii="Microsoft JhengHei" w:hAnsi="Microsoft JhengHei" w:cs="Microsoft JhengHei" w:eastAsia="Microsoft JhengHei"/>
          <w:sz w:val="44"/>
          <w:szCs w:val="44"/>
          <w:spacing w:val="-5"/>
          <w:w w:val="100"/>
          <w:position w:val="-4"/>
        </w:rPr>
        <w:t>三</w:t>
      </w:r>
      <w:r>
        <w:rPr>
          <w:rFonts w:ascii="Microsoft JhengHei" w:hAnsi="Microsoft JhengHei" w:cs="Microsoft JhengHei" w:eastAsia="Microsoft JhengHei"/>
          <w:sz w:val="44"/>
          <w:szCs w:val="44"/>
          <w:spacing w:val="-3"/>
          <w:w w:val="100"/>
          <w:position w:val="-4"/>
        </w:rPr>
        <w:t>十</w:t>
      </w:r>
      <w:r>
        <w:rPr>
          <w:rFonts w:ascii="Microsoft JhengHei" w:hAnsi="Microsoft JhengHei" w:cs="Microsoft JhengHei" w:eastAsia="Microsoft JhengHei"/>
          <w:sz w:val="44"/>
          <w:szCs w:val="44"/>
          <w:spacing w:val="-3"/>
          <w:w w:val="100"/>
          <w:position w:val="-4"/>
        </w:rPr>
        <w:t>佳</w:t>
      </w:r>
      <w:r>
        <w:rPr>
          <w:rFonts w:ascii="Microsoft JhengHei" w:hAnsi="Microsoft JhengHei" w:cs="Microsoft JhengHei" w:eastAsia="Microsoft JhengHei"/>
          <w:sz w:val="44"/>
          <w:szCs w:val="44"/>
          <w:spacing w:val="-3"/>
          <w:w w:val="100"/>
          <w:position w:val="-4"/>
        </w:rPr>
        <w:t>”</w:t>
      </w:r>
      <w:r>
        <w:rPr>
          <w:rFonts w:ascii="Microsoft JhengHei" w:hAnsi="Microsoft JhengHei" w:cs="Microsoft JhengHei" w:eastAsia="Microsoft JhengHei"/>
          <w:sz w:val="44"/>
          <w:szCs w:val="44"/>
          <w:spacing w:val="-5"/>
          <w:w w:val="100"/>
          <w:position w:val="-4"/>
        </w:rPr>
        <w:t>教</w:t>
      </w:r>
      <w:r>
        <w:rPr>
          <w:rFonts w:ascii="Microsoft JhengHei" w:hAnsi="Microsoft JhengHei" w:cs="Microsoft JhengHei" w:eastAsia="Microsoft JhengHei"/>
          <w:sz w:val="44"/>
          <w:szCs w:val="44"/>
          <w:spacing w:val="-5"/>
          <w:w w:val="100"/>
          <w:position w:val="-4"/>
        </w:rPr>
        <w:t>学</w:t>
      </w:r>
      <w:r>
        <w:rPr>
          <w:rFonts w:ascii="Microsoft JhengHei" w:hAnsi="Microsoft JhengHei" w:cs="Microsoft JhengHei" w:eastAsia="Microsoft JhengHei"/>
          <w:sz w:val="44"/>
          <w:szCs w:val="44"/>
          <w:spacing w:val="-3"/>
          <w:w w:val="100"/>
          <w:position w:val="-4"/>
        </w:rPr>
        <w:t>竞</w:t>
      </w:r>
      <w:r>
        <w:rPr>
          <w:rFonts w:ascii="Microsoft JhengHei" w:hAnsi="Microsoft JhengHei" w:cs="Microsoft JhengHei" w:eastAsia="Microsoft JhengHei"/>
          <w:sz w:val="44"/>
          <w:szCs w:val="44"/>
          <w:spacing w:val="-3"/>
          <w:w w:val="100"/>
          <w:position w:val="-4"/>
        </w:rPr>
        <w:t>赛</w:t>
      </w:r>
      <w:r>
        <w:rPr>
          <w:rFonts w:ascii="Microsoft JhengHei" w:hAnsi="Microsoft JhengHei" w:cs="Microsoft JhengHei" w:eastAsia="Microsoft JhengHei"/>
          <w:sz w:val="44"/>
          <w:szCs w:val="44"/>
          <w:spacing w:val="-3"/>
          <w:w w:val="100"/>
          <w:position w:val="-4"/>
        </w:rPr>
        <w:t>报</w:t>
      </w:r>
      <w:r>
        <w:rPr>
          <w:rFonts w:ascii="Microsoft JhengHei" w:hAnsi="Microsoft JhengHei" w:cs="Microsoft JhengHei" w:eastAsia="Microsoft JhengHei"/>
          <w:sz w:val="44"/>
          <w:szCs w:val="44"/>
          <w:spacing w:val="-5"/>
          <w:w w:val="100"/>
          <w:position w:val="-4"/>
        </w:rPr>
        <w:t>名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-4"/>
        </w:rPr>
        <w:t>表</w:t>
      </w:r>
      <w:r>
        <w:rPr>
          <w:rFonts w:ascii="Microsoft JhengHei" w:hAnsi="Microsoft JhengHei" w:cs="Microsoft JhengHei" w:eastAsia="Microsoft JhengHei"/>
          <w:sz w:val="44"/>
          <w:szCs w:val="4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6840" w:h="11900" w:orient="landscape"/>
          <w:pgMar w:top="1580" w:bottom="1260" w:left="1320" w:right="1700"/>
          <w:cols w:num="2" w:equalWidth="0">
            <w:col w:w="993" w:space="2835"/>
            <w:col w:w="9992"/>
          </w:cols>
        </w:sectPr>
      </w:pPr>
      <w:rPr/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319" w:lineRule="exact"/>
        <w:ind w:left="120" w:right="-20"/>
        <w:jc w:val="left"/>
        <w:tabs>
          <w:tab w:pos="4000" w:val="left"/>
        </w:tabs>
        <w:rPr>
          <w:rFonts w:ascii="Microsoft JhengHei" w:hAnsi="Microsoft JhengHei" w:cs="Microsoft JhengHei" w:eastAsia="Microsoft JhengHei"/>
          <w:sz w:val="26"/>
          <w:szCs w:val="26"/>
        </w:rPr>
      </w:pPr>
      <w:rPr/>
      <w:r>
        <w:rPr>
          <w:rFonts w:ascii="Microsoft JhengHei" w:hAnsi="Microsoft JhengHei" w:cs="Microsoft JhengHei" w:eastAsia="Microsoft JhengHei"/>
          <w:sz w:val="26"/>
          <w:szCs w:val="26"/>
          <w:w w:val="99"/>
          <w:position w:val="-3"/>
        </w:rPr>
        <w:t>单位（</w:t>
      </w:r>
      <w:r>
        <w:rPr>
          <w:rFonts w:ascii="Microsoft JhengHei" w:hAnsi="Microsoft JhengHei" w:cs="Microsoft JhengHei" w:eastAsia="Microsoft JhengHei"/>
          <w:sz w:val="26"/>
          <w:szCs w:val="26"/>
          <w:spacing w:val="2"/>
          <w:w w:val="99"/>
          <w:position w:val="-3"/>
        </w:rPr>
        <w:t>盖</w:t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  <w:w w:val="99"/>
          <w:position w:val="-3"/>
        </w:rPr>
        <w:t>章）</w:t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  <w:w w:val="99"/>
          <w:u w:val="single" w:color="000000"/>
          <w:position w:val="-3"/>
        </w:rPr>
        <w:t> </w:t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  <w:w w:val="100"/>
          <w:u w:val="single" w:color="000000"/>
          <w:position w:val="-3"/>
        </w:rPr>
        <w:tab/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  <w:w w:val="100"/>
          <w:u w:val="single" w:color="000000"/>
          <w:position w:val="-3"/>
        </w:rPr>
      </w:r>
      <w:r>
        <w:rPr>
          <w:rFonts w:ascii="Microsoft JhengHei" w:hAnsi="Microsoft JhengHei" w:cs="Microsoft JhengHei" w:eastAsia="Microsoft JhengHei"/>
          <w:sz w:val="26"/>
          <w:szCs w:val="26"/>
          <w:spacing w:val="0"/>
          <w:w w:val="100"/>
          <w:position w:val="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9.212847" w:type="dxa"/>
      </w:tblPr>
      <w:tblGrid/>
      <w:tr>
        <w:trPr>
          <w:trHeight w:val="634" w:hRule="exact"/>
        </w:trPr>
        <w:tc>
          <w:tcPr>
            <w:tcW w:w="792" w:type="dxa"/>
            <w:tcBorders>
              <w:top w:val="single" w:sz="4.643358" w:space="0" w:color="000000"/>
              <w:bottom w:val="single" w:sz="4.643099" w:space="0" w:color="000000"/>
              <w:left w:val="single" w:sz="4.640186" w:space="0" w:color="000000"/>
              <w:right w:val="single" w:sz="4.640241" w:space="0" w:color="000000"/>
            </w:tcBorders>
          </w:tcPr>
          <w:p>
            <w:pPr>
              <w:spacing w:before="45" w:after="0" w:line="240" w:lineRule="auto"/>
              <w:ind w:left="150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序号</w:t>
            </w:r>
          </w:p>
        </w:tc>
        <w:tc>
          <w:tcPr>
            <w:tcW w:w="1188" w:type="dxa"/>
            <w:tcBorders>
              <w:top w:val="single" w:sz="4.643358" w:space="0" w:color="000000"/>
              <w:bottom w:val="single" w:sz="4.643099" w:space="0" w:color="000000"/>
              <w:left w:val="single" w:sz="4.640241" w:space="0" w:color="000000"/>
              <w:right w:val="single" w:sz="4.640443" w:space="0" w:color="000000"/>
            </w:tcBorders>
          </w:tcPr>
          <w:p>
            <w:pPr>
              <w:spacing w:before="45" w:after="0" w:line="240" w:lineRule="auto"/>
              <w:ind w:left="347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怨名</w:t>
            </w:r>
          </w:p>
        </w:tc>
        <w:tc>
          <w:tcPr>
            <w:tcW w:w="859" w:type="dxa"/>
            <w:tcBorders>
              <w:top w:val="single" w:sz="4.643358" w:space="0" w:color="000000"/>
              <w:bottom w:val="single" w:sz="4.643099" w:space="0" w:color="000000"/>
              <w:left w:val="single" w:sz="4.640443" w:space="0" w:color="000000"/>
              <w:right w:val="single" w:sz="4.640462" w:space="0" w:color="000000"/>
            </w:tcBorders>
          </w:tcPr>
          <w:p>
            <w:pPr>
              <w:spacing w:before="45" w:after="0" w:line="240" w:lineRule="auto"/>
              <w:ind w:left="184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性别</w:t>
            </w:r>
          </w:p>
        </w:tc>
        <w:tc>
          <w:tcPr>
            <w:tcW w:w="1186" w:type="dxa"/>
            <w:tcBorders>
              <w:top w:val="single" w:sz="4.643358" w:space="0" w:color="000000"/>
              <w:bottom w:val="single" w:sz="4.643099" w:space="0" w:color="000000"/>
              <w:left w:val="single" w:sz="4.640462" w:space="0" w:color="000000"/>
              <w:right w:val="single" w:sz="4.640589" w:space="0" w:color="000000"/>
            </w:tcBorders>
          </w:tcPr>
          <w:p>
            <w:pPr>
              <w:spacing w:before="45" w:after="0" w:line="240" w:lineRule="auto"/>
              <w:ind w:left="107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出生年月</w:t>
            </w:r>
          </w:p>
        </w:tc>
        <w:tc>
          <w:tcPr>
            <w:tcW w:w="1078" w:type="dxa"/>
            <w:tcBorders>
              <w:top w:val="single" w:sz="4.643358" w:space="0" w:color="000000"/>
              <w:bottom w:val="single" w:sz="4.643099" w:space="0" w:color="000000"/>
              <w:left w:val="single" w:sz="4.640589" w:space="0" w:color="000000"/>
              <w:right w:val="single" w:sz="4.640706" w:space="0" w:color="000000"/>
            </w:tcBorders>
          </w:tcPr>
          <w:p>
            <w:pPr>
              <w:spacing w:before="45" w:after="0" w:line="240" w:lineRule="auto"/>
              <w:ind w:left="292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职称</w:t>
            </w:r>
          </w:p>
        </w:tc>
        <w:tc>
          <w:tcPr>
            <w:tcW w:w="2695" w:type="dxa"/>
            <w:tcBorders>
              <w:top w:val="single" w:sz="4.643358" w:space="0" w:color="000000"/>
              <w:bottom w:val="single" w:sz="4.643099" w:space="0" w:color="000000"/>
              <w:left w:val="single" w:sz="4.640706" w:space="0" w:color="000000"/>
              <w:right w:val="single" w:sz="4.640996" w:space="0" w:color="000000"/>
            </w:tcBorders>
          </w:tcPr>
          <w:p>
            <w:pPr>
              <w:spacing w:before="45" w:after="0" w:line="240" w:lineRule="auto"/>
              <w:ind w:left="861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课程名称</w:t>
            </w:r>
          </w:p>
        </w:tc>
        <w:tc>
          <w:tcPr>
            <w:tcW w:w="1130" w:type="dxa"/>
            <w:tcBorders>
              <w:top w:val="single" w:sz="4.643358" w:space="0" w:color="000000"/>
              <w:bottom w:val="single" w:sz="4.643099" w:space="0" w:color="000000"/>
              <w:left w:val="single" w:sz="4.640996" w:space="0" w:color="000000"/>
              <w:right w:val="single" w:sz="4.641118" w:space="0" w:color="000000"/>
            </w:tcBorders>
          </w:tcPr>
          <w:p>
            <w:pPr>
              <w:spacing w:before="45" w:after="0" w:line="240" w:lineRule="auto"/>
              <w:ind w:left="318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课时</w:t>
            </w:r>
          </w:p>
        </w:tc>
        <w:tc>
          <w:tcPr>
            <w:tcW w:w="1817" w:type="dxa"/>
            <w:tcBorders>
              <w:top w:val="single" w:sz="4.643358" w:space="0" w:color="000000"/>
              <w:bottom w:val="single" w:sz="4.643099" w:space="0" w:color="000000"/>
              <w:left w:val="single" w:sz="4.641118" w:space="0" w:color="000000"/>
              <w:right w:val="single" w:sz="4.641314" w:space="0" w:color="000000"/>
            </w:tcBorders>
          </w:tcPr>
          <w:p>
            <w:pPr>
              <w:spacing w:before="45" w:after="0" w:line="240" w:lineRule="auto"/>
              <w:ind w:left="421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联系电话</w:t>
            </w:r>
          </w:p>
        </w:tc>
        <w:tc>
          <w:tcPr>
            <w:tcW w:w="1243" w:type="dxa"/>
            <w:tcBorders>
              <w:top w:val="single" w:sz="4.643358" w:space="0" w:color="000000"/>
              <w:bottom w:val="single" w:sz="4.643099" w:space="0" w:color="000000"/>
              <w:left w:val="single" w:sz="4.641314" w:space="0" w:color="000000"/>
              <w:right w:val="single" w:sz="4.641449" w:space="0" w:color="000000"/>
            </w:tcBorders>
          </w:tcPr>
          <w:p>
            <w:pPr>
              <w:spacing w:before="45" w:after="0" w:line="240" w:lineRule="auto"/>
              <w:ind w:left="136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报名组别</w:t>
            </w:r>
          </w:p>
        </w:tc>
        <w:tc>
          <w:tcPr>
            <w:tcW w:w="1440" w:type="dxa"/>
            <w:tcBorders>
              <w:top w:val="single" w:sz="4.643358" w:space="0" w:color="000000"/>
              <w:bottom w:val="single" w:sz="4.643099" w:space="0" w:color="000000"/>
              <w:left w:val="single" w:sz="4.641449" w:space="0" w:color="000000"/>
              <w:right w:val="single" w:sz="4.641925" w:space="0" w:color="000000"/>
            </w:tcBorders>
          </w:tcPr>
          <w:p>
            <w:pPr>
              <w:spacing w:before="45" w:after="0" w:line="240" w:lineRule="auto"/>
              <w:ind w:left="234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</w:rPr>
              <w:t>报名类别</w:t>
            </w:r>
          </w:p>
        </w:tc>
      </w:tr>
      <w:tr>
        <w:trPr>
          <w:trHeight w:val="636" w:hRule="exact"/>
        </w:trPr>
        <w:tc>
          <w:tcPr>
            <w:tcW w:w="792" w:type="dxa"/>
            <w:tcBorders>
              <w:top w:val="single" w:sz="4.643099" w:space="0" w:color="000000"/>
              <w:bottom w:val="single" w:sz="4.642838" w:space="0" w:color="000000"/>
              <w:left w:val="single" w:sz="4.640186" w:space="0" w:color="000000"/>
              <w:right w:val="single" w:sz="4.640241" w:space="0" w:color="000000"/>
            </w:tcBorders>
          </w:tcPr>
          <w:p>
            <w:pPr/>
            <w:rPr/>
          </w:p>
        </w:tc>
        <w:tc>
          <w:tcPr>
            <w:tcW w:w="1188" w:type="dxa"/>
            <w:tcBorders>
              <w:top w:val="single" w:sz="4.643099" w:space="0" w:color="000000"/>
              <w:bottom w:val="single" w:sz="4.642838" w:space="0" w:color="000000"/>
              <w:left w:val="single" w:sz="4.640241" w:space="0" w:color="000000"/>
              <w:right w:val="single" w:sz="4.640443" w:space="0" w:color="000000"/>
            </w:tcBorders>
          </w:tcPr>
          <w:p>
            <w:pPr/>
            <w:rPr/>
          </w:p>
        </w:tc>
        <w:tc>
          <w:tcPr>
            <w:tcW w:w="859" w:type="dxa"/>
            <w:tcBorders>
              <w:top w:val="single" w:sz="4.643099" w:space="0" w:color="000000"/>
              <w:bottom w:val="single" w:sz="4.642838" w:space="0" w:color="000000"/>
              <w:left w:val="single" w:sz="4.640443" w:space="0" w:color="000000"/>
              <w:right w:val="single" w:sz="4.640462" w:space="0" w:color="000000"/>
            </w:tcBorders>
          </w:tcPr>
          <w:p>
            <w:pPr/>
            <w:rPr/>
          </w:p>
        </w:tc>
        <w:tc>
          <w:tcPr>
            <w:tcW w:w="1186" w:type="dxa"/>
            <w:tcBorders>
              <w:top w:val="single" w:sz="4.643099" w:space="0" w:color="000000"/>
              <w:bottom w:val="single" w:sz="4.642838" w:space="0" w:color="000000"/>
              <w:left w:val="single" w:sz="4.640462" w:space="0" w:color="000000"/>
              <w:right w:val="single" w:sz="4.640589" w:space="0" w:color="000000"/>
            </w:tcBorders>
          </w:tcPr>
          <w:p>
            <w:pPr/>
            <w:rPr/>
          </w:p>
        </w:tc>
        <w:tc>
          <w:tcPr>
            <w:tcW w:w="1078" w:type="dxa"/>
            <w:tcBorders>
              <w:top w:val="single" w:sz="4.643099" w:space="0" w:color="000000"/>
              <w:bottom w:val="single" w:sz="4.642838" w:space="0" w:color="000000"/>
              <w:left w:val="single" w:sz="4.640589" w:space="0" w:color="000000"/>
              <w:right w:val="single" w:sz="4.640706" w:space="0" w:color="000000"/>
            </w:tcBorders>
          </w:tcPr>
          <w:p>
            <w:pPr/>
            <w:rPr/>
          </w:p>
        </w:tc>
        <w:tc>
          <w:tcPr>
            <w:tcW w:w="2695" w:type="dxa"/>
            <w:tcBorders>
              <w:top w:val="single" w:sz="4.643099" w:space="0" w:color="000000"/>
              <w:bottom w:val="single" w:sz="4.642838" w:space="0" w:color="000000"/>
              <w:left w:val="single" w:sz="4.640706" w:space="0" w:color="000000"/>
              <w:right w:val="single" w:sz="4.640996" w:space="0" w:color="000000"/>
            </w:tcBorders>
          </w:tcPr>
          <w:p>
            <w:pPr/>
            <w:rPr/>
          </w:p>
        </w:tc>
        <w:tc>
          <w:tcPr>
            <w:tcW w:w="1130" w:type="dxa"/>
            <w:tcBorders>
              <w:top w:val="single" w:sz="4.643099" w:space="0" w:color="000000"/>
              <w:bottom w:val="single" w:sz="4.642838" w:space="0" w:color="000000"/>
              <w:left w:val="single" w:sz="4.640996" w:space="0" w:color="000000"/>
              <w:right w:val="single" w:sz="4.64111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4.643099" w:space="0" w:color="000000"/>
              <w:bottom w:val="single" w:sz="4.642838" w:space="0" w:color="000000"/>
              <w:left w:val="single" w:sz="4.641118" w:space="0" w:color="000000"/>
              <w:right w:val="single" w:sz="4.641314" w:space="0" w:color="000000"/>
            </w:tcBorders>
          </w:tcPr>
          <w:p>
            <w:pPr/>
            <w:rPr/>
          </w:p>
        </w:tc>
        <w:tc>
          <w:tcPr>
            <w:tcW w:w="1243" w:type="dxa"/>
            <w:tcBorders>
              <w:top w:val="single" w:sz="4.643099" w:space="0" w:color="000000"/>
              <w:bottom w:val="single" w:sz="4.642838" w:space="0" w:color="000000"/>
              <w:left w:val="single" w:sz="4.641314" w:space="0" w:color="000000"/>
              <w:right w:val="single" w:sz="4.641449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3099" w:space="0" w:color="000000"/>
              <w:bottom w:val="single" w:sz="4.642838" w:space="0" w:color="000000"/>
              <w:left w:val="single" w:sz="4.641449" w:space="0" w:color="000000"/>
              <w:right w:val="single" w:sz="4.641925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792" w:type="dxa"/>
            <w:tcBorders>
              <w:top w:val="single" w:sz="4.642838" w:space="0" w:color="000000"/>
              <w:bottom w:val="single" w:sz="4.642578" w:space="0" w:color="000000"/>
              <w:left w:val="single" w:sz="4.640186" w:space="0" w:color="000000"/>
              <w:right w:val="single" w:sz="4.640241" w:space="0" w:color="000000"/>
            </w:tcBorders>
          </w:tcPr>
          <w:p>
            <w:pPr/>
            <w:rPr/>
          </w:p>
        </w:tc>
        <w:tc>
          <w:tcPr>
            <w:tcW w:w="1188" w:type="dxa"/>
            <w:tcBorders>
              <w:top w:val="single" w:sz="4.642838" w:space="0" w:color="000000"/>
              <w:bottom w:val="single" w:sz="4.642578" w:space="0" w:color="000000"/>
              <w:left w:val="single" w:sz="4.640241" w:space="0" w:color="000000"/>
              <w:right w:val="single" w:sz="4.640443" w:space="0" w:color="000000"/>
            </w:tcBorders>
          </w:tcPr>
          <w:p>
            <w:pPr/>
            <w:rPr/>
          </w:p>
        </w:tc>
        <w:tc>
          <w:tcPr>
            <w:tcW w:w="859" w:type="dxa"/>
            <w:tcBorders>
              <w:top w:val="single" w:sz="4.642838" w:space="0" w:color="000000"/>
              <w:bottom w:val="single" w:sz="4.642578" w:space="0" w:color="000000"/>
              <w:left w:val="single" w:sz="4.640443" w:space="0" w:color="000000"/>
              <w:right w:val="single" w:sz="4.640462" w:space="0" w:color="000000"/>
            </w:tcBorders>
          </w:tcPr>
          <w:p>
            <w:pPr/>
            <w:rPr/>
          </w:p>
        </w:tc>
        <w:tc>
          <w:tcPr>
            <w:tcW w:w="1186" w:type="dxa"/>
            <w:tcBorders>
              <w:top w:val="single" w:sz="4.642838" w:space="0" w:color="000000"/>
              <w:bottom w:val="single" w:sz="4.642578" w:space="0" w:color="000000"/>
              <w:left w:val="single" w:sz="4.640462" w:space="0" w:color="000000"/>
              <w:right w:val="single" w:sz="4.640589" w:space="0" w:color="000000"/>
            </w:tcBorders>
          </w:tcPr>
          <w:p>
            <w:pPr/>
            <w:rPr/>
          </w:p>
        </w:tc>
        <w:tc>
          <w:tcPr>
            <w:tcW w:w="1078" w:type="dxa"/>
            <w:tcBorders>
              <w:top w:val="single" w:sz="4.642838" w:space="0" w:color="000000"/>
              <w:bottom w:val="single" w:sz="4.642578" w:space="0" w:color="000000"/>
              <w:left w:val="single" w:sz="4.640589" w:space="0" w:color="000000"/>
              <w:right w:val="single" w:sz="4.640706" w:space="0" w:color="000000"/>
            </w:tcBorders>
          </w:tcPr>
          <w:p>
            <w:pPr/>
            <w:rPr/>
          </w:p>
        </w:tc>
        <w:tc>
          <w:tcPr>
            <w:tcW w:w="2695" w:type="dxa"/>
            <w:tcBorders>
              <w:top w:val="single" w:sz="4.642838" w:space="0" w:color="000000"/>
              <w:bottom w:val="single" w:sz="4.642578" w:space="0" w:color="000000"/>
              <w:left w:val="single" w:sz="4.640706" w:space="0" w:color="000000"/>
              <w:right w:val="single" w:sz="4.640996" w:space="0" w:color="000000"/>
            </w:tcBorders>
          </w:tcPr>
          <w:p>
            <w:pPr/>
            <w:rPr/>
          </w:p>
        </w:tc>
        <w:tc>
          <w:tcPr>
            <w:tcW w:w="1130" w:type="dxa"/>
            <w:tcBorders>
              <w:top w:val="single" w:sz="4.642838" w:space="0" w:color="000000"/>
              <w:bottom w:val="single" w:sz="4.642578" w:space="0" w:color="000000"/>
              <w:left w:val="single" w:sz="4.640996" w:space="0" w:color="000000"/>
              <w:right w:val="single" w:sz="4.64111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4.642838" w:space="0" w:color="000000"/>
              <w:bottom w:val="single" w:sz="4.642578" w:space="0" w:color="000000"/>
              <w:left w:val="single" w:sz="4.641118" w:space="0" w:color="000000"/>
              <w:right w:val="single" w:sz="4.641314" w:space="0" w:color="000000"/>
            </w:tcBorders>
          </w:tcPr>
          <w:p>
            <w:pPr/>
            <w:rPr/>
          </w:p>
        </w:tc>
        <w:tc>
          <w:tcPr>
            <w:tcW w:w="1243" w:type="dxa"/>
            <w:tcBorders>
              <w:top w:val="single" w:sz="4.642838" w:space="0" w:color="000000"/>
              <w:bottom w:val="single" w:sz="4.642578" w:space="0" w:color="000000"/>
              <w:left w:val="single" w:sz="4.641314" w:space="0" w:color="000000"/>
              <w:right w:val="single" w:sz="4.641449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2838" w:space="0" w:color="000000"/>
              <w:bottom w:val="single" w:sz="4.642578" w:space="0" w:color="000000"/>
              <w:left w:val="single" w:sz="4.641449" w:space="0" w:color="000000"/>
              <w:right w:val="single" w:sz="4.641925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792" w:type="dxa"/>
            <w:tcBorders>
              <w:top w:val="single" w:sz="4.642578" w:space="0" w:color="000000"/>
              <w:bottom w:val="single" w:sz="4.642318" w:space="0" w:color="000000"/>
              <w:left w:val="single" w:sz="4.640186" w:space="0" w:color="000000"/>
              <w:right w:val="single" w:sz="4.640241" w:space="0" w:color="000000"/>
            </w:tcBorders>
          </w:tcPr>
          <w:p>
            <w:pPr/>
            <w:rPr/>
          </w:p>
        </w:tc>
        <w:tc>
          <w:tcPr>
            <w:tcW w:w="1188" w:type="dxa"/>
            <w:tcBorders>
              <w:top w:val="single" w:sz="4.642578" w:space="0" w:color="000000"/>
              <w:bottom w:val="single" w:sz="4.642318" w:space="0" w:color="000000"/>
              <w:left w:val="single" w:sz="4.640241" w:space="0" w:color="000000"/>
              <w:right w:val="single" w:sz="4.640443" w:space="0" w:color="000000"/>
            </w:tcBorders>
          </w:tcPr>
          <w:p>
            <w:pPr/>
            <w:rPr/>
          </w:p>
        </w:tc>
        <w:tc>
          <w:tcPr>
            <w:tcW w:w="859" w:type="dxa"/>
            <w:tcBorders>
              <w:top w:val="single" w:sz="4.642578" w:space="0" w:color="000000"/>
              <w:bottom w:val="single" w:sz="4.642318" w:space="0" w:color="000000"/>
              <w:left w:val="single" w:sz="4.640443" w:space="0" w:color="000000"/>
              <w:right w:val="single" w:sz="4.640462" w:space="0" w:color="000000"/>
            </w:tcBorders>
          </w:tcPr>
          <w:p>
            <w:pPr/>
            <w:rPr/>
          </w:p>
        </w:tc>
        <w:tc>
          <w:tcPr>
            <w:tcW w:w="1186" w:type="dxa"/>
            <w:tcBorders>
              <w:top w:val="single" w:sz="4.642578" w:space="0" w:color="000000"/>
              <w:bottom w:val="single" w:sz="4.642318" w:space="0" w:color="000000"/>
              <w:left w:val="single" w:sz="4.640462" w:space="0" w:color="000000"/>
              <w:right w:val="single" w:sz="4.640589" w:space="0" w:color="000000"/>
            </w:tcBorders>
          </w:tcPr>
          <w:p>
            <w:pPr/>
            <w:rPr/>
          </w:p>
        </w:tc>
        <w:tc>
          <w:tcPr>
            <w:tcW w:w="1078" w:type="dxa"/>
            <w:tcBorders>
              <w:top w:val="single" w:sz="4.642578" w:space="0" w:color="000000"/>
              <w:bottom w:val="single" w:sz="4.642318" w:space="0" w:color="000000"/>
              <w:left w:val="single" w:sz="4.640589" w:space="0" w:color="000000"/>
              <w:right w:val="single" w:sz="4.640706" w:space="0" w:color="000000"/>
            </w:tcBorders>
          </w:tcPr>
          <w:p>
            <w:pPr/>
            <w:rPr/>
          </w:p>
        </w:tc>
        <w:tc>
          <w:tcPr>
            <w:tcW w:w="2695" w:type="dxa"/>
            <w:tcBorders>
              <w:top w:val="single" w:sz="4.642578" w:space="0" w:color="000000"/>
              <w:bottom w:val="single" w:sz="4.642318" w:space="0" w:color="000000"/>
              <w:left w:val="single" w:sz="4.640706" w:space="0" w:color="000000"/>
              <w:right w:val="single" w:sz="4.640996" w:space="0" w:color="000000"/>
            </w:tcBorders>
          </w:tcPr>
          <w:p>
            <w:pPr/>
            <w:rPr/>
          </w:p>
        </w:tc>
        <w:tc>
          <w:tcPr>
            <w:tcW w:w="1130" w:type="dxa"/>
            <w:tcBorders>
              <w:top w:val="single" w:sz="4.642578" w:space="0" w:color="000000"/>
              <w:bottom w:val="single" w:sz="4.642318" w:space="0" w:color="000000"/>
              <w:left w:val="single" w:sz="4.640996" w:space="0" w:color="000000"/>
              <w:right w:val="single" w:sz="4.64111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4.642578" w:space="0" w:color="000000"/>
              <w:bottom w:val="single" w:sz="4.642318" w:space="0" w:color="000000"/>
              <w:left w:val="single" w:sz="4.641118" w:space="0" w:color="000000"/>
              <w:right w:val="single" w:sz="4.641314" w:space="0" w:color="000000"/>
            </w:tcBorders>
          </w:tcPr>
          <w:p>
            <w:pPr/>
            <w:rPr/>
          </w:p>
        </w:tc>
        <w:tc>
          <w:tcPr>
            <w:tcW w:w="1243" w:type="dxa"/>
            <w:tcBorders>
              <w:top w:val="single" w:sz="4.642578" w:space="0" w:color="000000"/>
              <w:bottom w:val="single" w:sz="4.642318" w:space="0" w:color="000000"/>
              <w:left w:val="single" w:sz="4.641314" w:space="0" w:color="000000"/>
              <w:right w:val="single" w:sz="4.641449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2578" w:space="0" w:color="000000"/>
              <w:bottom w:val="single" w:sz="4.642318" w:space="0" w:color="000000"/>
              <w:left w:val="single" w:sz="4.641449" w:space="0" w:color="000000"/>
              <w:right w:val="single" w:sz="4.641925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792" w:type="dxa"/>
            <w:tcBorders>
              <w:top w:val="single" w:sz="4.642318" w:space="0" w:color="000000"/>
              <w:bottom w:val="single" w:sz="4.642059" w:space="0" w:color="000000"/>
              <w:left w:val="single" w:sz="4.640186" w:space="0" w:color="000000"/>
              <w:right w:val="single" w:sz="4.640241" w:space="0" w:color="000000"/>
            </w:tcBorders>
          </w:tcPr>
          <w:p>
            <w:pPr/>
            <w:rPr/>
          </w:p>
        </w:tc>
        <w:tc>
          <w:tcPr>
            <w:tcW w:w="1188" w:type="dxa"/>
            <w:tcBorders>
              <w:top w:val="single" w:sz="4.642318" w:space="0" w:color="000000"/>
              <w:bottom w:val="single" w:sz="4.642059" w:space="0" w:color="000000"/>
              <w:left w:val="single" w:sz="4.640241" w:space="0" w:color="000000"/>
              <w:right w:val="single" w:sz="4.640443" w:space="0" w:color="000000"/>
            </w:tcBorders>
          </w:tcPr>
          <w:p>
            <w:pPr/>
            <w:rPr/>
          </w:p>
        </w:tc>
        <w:tc>
          <w:tcPr>
            <w:tcW w:w="859" w:type="dxa"/>
            <w:tcBorders>
              <w:top w:val="single" w:sz="4.642318" w:space="0" w:color="000000"/>
              <w:bottom w:val="single" w:sz="4.642059" w:space="0" w:color="000000"/>
              <w:left w:val="single" w:sz="4.640443" w:space="0" w:color="000000"/>
              <w:right w:val="single" w:sz="4.640462" w:space="0" w:color="000000"/>
            </w:tcBorders>
          </w:tcPr>
          <w:p>
            <w:pPr/>
            <w:rPr/>
          </w:p>
        </w:tc>
        <w:tc>
          <w:tcPr>
            <w:tcW w:w="1186" w:type="dxa"/>
            <w:tcBorders>
              <w:top w:val="single" w:sz="4.642318" w:space="0" w:color="000000"/>
              <w:bottom w:val="single" w:sz="4.642059" w:space="0" w:color="000000"/>
              <w:left w:val="single" w:sz="4.640462" w:space="0" w:color="000000"/>
              <w:right w:val="single" w:sz="4.640589" w:space="0" w:color="000000"/>
            </w:tcBorders>
          </w:tcPr>
          <w:p>
            <w:pPr/>
            <w:rPr/>
          </w:p>
        </w:tc>
        <w:tc>
          <w:tcPr>
            <w:tcW w:w="1078" w:type="dxa"/>
            <w:tcBorders>
              <w:top w:val="single" w:sz="4.642318" w:space="0" w:color="000000"/>
              <w:bottom w:val="single" w:sz="4.642059" w:space="0" w:color="000000"/>
              <w:left w:val="single" w:sz="4.640589" w:space="0" w:color="000000"/>
              <w:right w:val="single" w:sz="4.640706" w:space="0" w:color="000000"/>
            </w:tcBorders>
          </w:tcPr>
          <w:p>
            <w:pPr/>
            <w:rPr/>
          </w:p>
        </w:tc>
        <w:tc>
          <w:tcPr>
            <w:tcW w:w="2695" w:type="dxa"/>
            <w:tcBorders>
              <w:top w:val="single" w:sz="4.642318" w:space="0" w:color="000000"/>
              <w:bottom w:val="single" w:sz="4.642059" w:space="0" w:color="000000"/>
              <w:left w:val="single" w:sz="4.640706" w:space="0" w:color="000000"/>
              <w:right w:val="single" w:sz="4.640996" w:space="0" w:color="000000"/>
            </w:tcBorders>
          </w:tcPr>
          <w:p>
            <w:pPr/>
            <w:rPr/>
          </w:p>
        </w:tc>
        <w:tc>
          <w:tcPr>
            <w:tcW w:w="1130" w:type="dxa"/>
            <w:tcBorders>
              <w:top w:val="single" w:sz="4.642318" w:space="0" w:color="000000"/>
              <w:bottom w:val="single" w:sz="4.642059" w:space="0" w:color="000000"/>
              <w:left w:val="single" w:sz="4.640996" w:space="0" w:color="000000"/>
              <w:right w:val="single" w:sz="4.64111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4.642318" w:space="0" w:color="000000"/>
              <w:bottom w:val="single" w:sz="4.642059" w:space="0" w:color="000000"/>
              <w:left w:val="single" w:sz="4.641118" w:space="0" w:color="000000"/>
              <w:right w:val="single" w:sz="4.641314" w:space="0" w:color="000000"/>
            </w:tcBorders>
          </w:tcPr>
          <w:p>
            <w:pPr/>
            <w:rPr/>
          </w:p>
        </w:tc>
        <w:tc>
          <w:tcPr>
            <w:tcW w:w="1243" w:type="dxa"/>
            <w:tcBorders>
              <w:top w:val="single" w:sz="4.642318" w:space="0" w:color="000000"/>
              <w:bottom w:val="single" w:sz="4.642059" w:space="0" w:color="000000"/>
              <w:left w:val="single" w:sz="4.641314" w:space="0" w:color="000000"/>
              <w:right w:val="single" w:sz="4.641449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2318" w:space="0" w:color="000000"/>
              <w:bottom w:val="single" w:sz="4.642059" w:space="0" w:color="000000"/>
              <w:left w:val="single" w:sz="4.641449" w:space="0" w:color="000000"/>
              <w:right w:val="single" w:sz="4.641925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792" w:type="dxa"/>
            <w:tcBorders>
              <w:top w:val="single" w:sz="4.642059" w:space="0" w:color="000000"/>
              <w:bottom w:val="single" w:sz="4.641799" w:space="0" w:color="000000"/>
              <w:left w:val="single" w:sz="4.640186" w:space="0" w:color="000000"/>
              <w:right w:val="single" w:sz="4.640241" w:space="0" w:color="000000"/>
            </w:tcBorders>
          </w:tcPr>
          <w:p>
            <w:pPr/>
            <w:rPr/>
          </w:p>
        </w:tc>
        <w:tc>
          <w:tcPr>
            <w:tcW w:w="1188" w:type="dxa"/>
            <w:tcBorders>
              <w:top w:val="single" w:sz="4.642059" w:space="0" w:color="000000"/>
              <w:bottom w:val="single" w:sz="4.641799" w:space="0" w:color="000000"/>
              <w:left w:val="single" w:sz="4.640241" w:space="0" w:color="000000"/>
              <w:right w:val="single" w:sz="4.640443" w:space="0" w:color="000000"/>
            </w:tcBorders>
          </w:tcPr>
          <w:p>
            <w:pPr/>
            <w:rPr/>
          </w:p>
        </w:tc>
        <w:tc>
          <w:tcPr>
            <w:tcW w:w="859" w:type="dxa"/>
            <w:tcBorders>
              <w:top w:val="single" w:sz="4.642059" w:space="0" w:color="000000"/>
              <w:bottom w:val="single" w:sz="4.641799" w:space="0" w:color="000000"/>
              <w:left w:val="single" w:sz="4.640443" w:space="0" w:color="000000"/>
              <w:right w:val="single" w:sz="4.640462" w:space="0" w:color="000000"/>
            </w:tcBorders>
          </w:tcPr>
          <w:p>
            <w:pPr/>
            <w:rPr/>
          </w:p>
        </w:tc>
        <w:tc>
          <w:tcPr>
            <w:tcW w:w="1186" w:type="dxa"/>
            <w:tcBorders>
              <w:top w:val="single" w:sz="4.642059" w:space="0" w:color="000000"/>
              <w:bottom w:val="single" w:sz="4.641799" w:space="0" w:color="000000"/>
              <w:left w:val="single" w:sz="4.640462" w:space="0" w:color="000000"/>
              <w:right w:val="single" w:sz="4.640589" w:space="0" w:color="000000"/>
            </w:tcBorders>
          </w:tcPr>
          <w:p>
            <w:pPr/>
            <w:rPr/>
          </w:p>
        </w:tc>
        <w:tc>
          <w:tcPr>
            <w:tcW w:w="1078" w:type="dxa"/>
            <w:tcBorders>
              <w:top w:val="single" w:sz="4.642059" w:space="0" w:color="000000"/>
              <w:bottom w:val="single" w:sz="4.641799" w:space="0" w:color="000000"/>
              <w:left w:val="single" w:sz="4.640589" w:space="0" w:color="000000"/>
              <w:right w:val="single" w:sz="4.640706" w:space="0" w:color="000000"/>
            </w:tcBorders>
          </w:tcPr>
          <w:p>
            <w:pPr/>
            <w:rPr/>
          </w:p>
        </w:tc>
        <w:tc>
          <w:tcPr>
            <w:tcW w:w="2695" w:type="dxa"/>
            <w:tcBorders>
              <w:top w:val="single" w:sz="4.642059" w:space="0" w:color="000000"/>
              <w:bottom w:val="single" w:sz="4.641799" w:space="0" w:color="000000"/>
              <w:left w:val="single" w:sz="4.640706" w:space="0" w:color="000000"/>
              <w:right w:val="single" w:sz="4.640996" w:space="0" w:color="000000"/>
            </w:tcBorders>
          </w:tcPr>
          <w:p>
            <w:pPr/>
            <w:rPr/>
          </w:p>
        </w:tc>
        <w:tc>
          <w:tcPr>
            <w:tcW w:w="1130" w:type="dxa"/>
            <w:tcBorders>
              <w:top w:val="single" w:sz="4.642059" w:space="0" w:color="000000"/>
              <w:bottom w:val="single" w:sz="4.641799" w:space="0" w:color="000000"/>
              <w:left w:val="single" w:sz="4.640996" w:space="0" w:color="000000"/>
              <w:right w:val="single" w:sz="4.64111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4.642059" w:space="0" w:color="000000"/>
              <w:bottom w:val="single" w:sz="4.641799" w:space="0" w:color="000000"/>
              <w:left w:val="single" w:sz="4.641118" w:space="0" w:color="000000"/>
              <w:right w:val="single" w:sz="4.641314" w:space="0" w:color="000000"/>
            </w:tcBorders>
          </w:tcPr>
          <w:p>
            <w:pPr/>
            <w:rPr/>
          </w:p>
        </w:tc>
        <w:tc>
          <w:tcPr>
            <w:tcW w:w="1243" w:type="dxa"/>
            <w:tcBorders>
              <w:top w:val="single" w:sz="4.642059" w:space="0" w:color="000000"/>
              <w:bottom w:val="single" w:sz="4.641799" w:space="0" w:color="000000"/>
              <w:left w:val="single" w:sz="4.641314" w:space="0" w:color="000000"/>
              <w:right w:val="single" w:sz="4.641449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2059" w:space="0" w:color="000000"/>
              <w:bottom w:val="single" w:sz="4.641799" w:space="0" w:color="000000"/>
              <w:left w:val="single" w:sz="4.641449" w:space="0" w:color="000000"/>
              <w:right w:val="single" w:sz="4.641925" w:space="0" w:color="000000"/>
            </w:tcBorders>
          </w:tcPr>
          <w:p>
            <w:pPr/>
            <w:rPr/>
          </w:p>
        </w:tc>
      </w:tr>
      <w:tr>
        <w:trPr>
          <w:trHeight w:val="634" w:hRule="exact"/>
        </w:trPr>
        <w:tc>
          <w:tcPr>
            <w:tcW w:w="792" w:type="dxa"/>
            <w:tcBorders>
              <w:top w:val="single" w:sz="4.641799" w:space="0" w:color="000000"/>
              <w:bottom w:val="single" w:sz="4.641539" w:space="0" w:color="000000"/>
              <w:left w:val="single" w:sz="4.640186" w:space="0" w:color="000000"/>
              <w:right w:val="single" w:sz="4.640241" w:space="0" w:color="000000"/>
            </w:tcBorders>
          </w:tcPr>
          <w:p>
            <w:pPr/>
            <w:rPr/>
          </w:p>
        </w:tc>
        <w:tc>
          <w:tcPr>
            <w:tcW w:w="1188" w:type="dxa"/>
            <w:tcBorders>
              <w:top w:val="single" w:sz="4.641799" w:space="0" w:color="000000"/>
              <w:bottom w:val="single" w:sz="4.641539" w:space="0" w:color="000000"/>
              <w:left w:val="single" w:sz="4.640241" w:space="0" w:color="000000"/>
              <w:right w:val="single" w:sz="4.640443" w:space="0" w:color="000000"/>
            </w:tcBorders>
          </w:tcPr>
          <w:p>
            <w:pPr/>
            <w:rPr/>
          </w:p>
        </w:tc>
        <w:tc>
          <w:tcPr>
            <w:tcW w:w="859" w:type="dxa"/>
            <w:tcBorders>
              <w:top w:val="single" w:sz="4.641799" w:space="0" w:color="000000"/>
              <w:bottom w:val="single" w:sz="4.641539" w:space="0" w:color="000000"/>
              <w:left w:val="single" w:sz="4.640443" w:space="0" w:color="000000"/>
              <w:right w:val="single" w:sz="4.640462" w:space="0" w:color="000000"/>
            </w:tcBorders>
          </w:tcPr>
          <w:p>
            <w:pPr/>
            <w:rPr/>
          </w:p>
        </w:tc>
        <w:tc>
          <w:tcPr>
            <w:tcW w:w="1186" w:type="dxa"/>
            <w:tcBorders>
              <w:top w:val="single" w:sz="4.641799" w:space="0" w:color="000000"/>
              <w:bottom w:val="single" w:sz="4.641539" w:space="0" w:color="000000"/>
              <w:left w:val="single" w:sz="4.640462" w:space="0" w:color="000000"/>
              <w:right w:val="single" w:sz="4.640589" w:space="0" w:color="000000"/>
            </w:tcBorders>
          </w:tcPr>
          <w:p>
            <w:pPr/>
            <w:rPr/>
          </w:p>
        </w:tc>
        <w:tc>
          <w:tcPr>
            <w:tcW w:w="1078" w:type="dxa"/>
            <w:tcBorders>
              <w:top w:val="single" w:sz="4.641799" w:space="0" w:color="000000"/>
              <w:bottom w:val="single" w:sz="4.641539" w:space="0" w:color="000000"/>
              <w:left w:val="single" w:sz="4.640589" w:space="0" w:color="000000"/>
              <w:right w:val="single" w:sz="4.640706" w:space="0" w:color="000000"/>
            </w:tcBorders>
          </w:tcPr>
          <w:p>
            <w:pPr/>
            <w:rPr/>
          </w:p>
        </w:tc>
        <w:tc>
          <w:tcPr>
            <w:tcW w:w="2695" w:type="dxa"/>
            <w:tcBorders>
              <w:top w:val="single" w:sz="4.641799" w:space="0" w:color="000000"/>
              <w:bottom w:val="single" w:sz="4.641539" w:space="0" w:color="000000"/>
              <w:left w:val="single" w:sz="4.640706" w:space="0" w:color="000000"/>
              <w:right w:val="single" w:sz="4.640996" w:space="0" w:color="000000"/>
            </w:tcBorders>
          </w:tcPr>
          <w:p>
            <w:pPr/>
            <w:rPr/>
          </w:p>
        </w:tc>
        <w:tc>
          <w:tcPr>
            <w:tcW w:w="1130" w:type="dxa"/>
            <w:tcBorders>
              <w:top w:val="single" w:sz="4.641799" w:space="0" w:color="000000"/>
              <w:bottom w:val="single" w:sz="4.641539" w:space="0" w:color="000000"/>
              <w:left w:val="single" w:sz="4.640996" w:space="0" w:color="000000"/>
              <w:right w:val="single" w:sz="4.64111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4.641799" w:space="0" w:color="000000"/>
              <w:bottom w:val="single" w:sz="4.641539" w:space="0" w:color="000000"/>
              <w:left w:val="single" w:sz="4.641118" w:space="0" w:color="000000"/>
              <w:right w:val="single" w:sz="4.641314" w:space="0" w:color="000000"/>
            </w:tcBorders>
          </w:tcPr>
          <w:p>
            <w:pPr/>
            <w:rPr/>
          </w:p>
        </w:tc>
        <w:tc>
          <w:tcPr>
            <w:tcW w:w="1243" w:type="dxa"/>
            <w:tcBorders>
              <w:top w:val="single" w:sz="4.641799" w:space="0" w:color="000000"/>
              <w:bottom w:val="single" w:sz="4.641539" w:space="0" w:color="000000"/>
              <w:left w:val="single" w:sz="4.641314" w:space="0" w:color="000000"/>
              <w:right w:val="single" w:sz="4.641449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1799" w:space="0" w:color="000000"/>
              <w:bottom w:val="single" w:sz="4.641539" w:space="0" w:color="000000"/>
              <w:left w:val="single" w:sz="4.641449" w:space="0" w:color="000000"/>
              <w:right w:val="single" w:sz="4.641925" w:space="0" w:color="000000"/>
            </w:tcBorders>
          </w:tcPr>
          <w:p>
            <w:pPr/>
            <w:rPr/>
          </w:p>
        </w:tc>
      </w:tr>
      <w:tr>
        <w:trPr>
          <w:trHeight w:val="1610" w:hRule="exact"/>
        </w:trPr>
        <w:tc>
          <w:tcPr>
            <w:tcW w:w="1980" w:type="dxa"/>
            <w:gridSpan w:val="2"/>
            <w:tcBorders>
              <w:top w:val="single" w:sz="4.641539" w:space="0" w:color="000000"/>
              <w:bottom w:val="single" w:sz="4.640139" w:space="0" w:color="000000"/>
              <w:left w:val="single" w:sz="4.640186" w:space="0" w:color="000000"/>
              <w:right w:val="single" w:sz="4.640443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91" w:right="-20"/>
              <w:jc w:val="left"/>
              <w:tabs>
                <w:tab w:pos="1180" w:val="left"/>
              </w:tabs>
              <w:rPr>
                <w:rFonts w:ascii="Microsoft JhengHei" w:hAnsi="Microsoft JhengHei" w:cs="Microsoft JhengHei" w:eastAsia="Microsoft JhengHei"/>
                <w:sz w:val="28"/>
                <w:szCs w:val="28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8"/>
                <w:szCs w:val="28"/>
                <w:spacing w:val="0"/>
                <w:w w:val="100"/>
              </w:rPr>
              <w:t>说</w:t>
              <w:tab/>
            </w:r>
            <w:r>
              <w:rPr>
                <w:rFonts w:ascii="Microsoft JhengHei" w:hAnsi="Microsoft JhengHei" w:cs="Microsoft JhengHei" w:eastAsia="Microsoft JhengHei"/>
                <w:sz w:val="28"/>
                <w:szCs w:val="28"/>
                <w:spacing w:val="0"/>
                <w:w w:val="100"/>
              </w:rPr>
              <w:t>明</w:t>
            </w:r>
          </w:p>
        </w:tc>
        <w:tc>
          <w:tcPr>
            <w:tcW w:w="11448" w:type="dxa"/>
            <w:gridSpan w:val="8"/>
            <w:tcBorders>
              <w:top w:val="single" w:sz="4.641539" w:space="0" w:color="000000"/>
              <w:bottom w:val="single" w:sz="4.640139" w:space="0" w:color="000000"/>
              <w:left w:val="single" w:sz="4.640443" w:space="0" w:color="000000"/>
              <w:right w:val="single" w:sz="4.641925" w:space="0" w:color="000000"/>
            </w:tcBorders>
          </w:tcPr>
          <w:p>
            <w:pPr>
              <w:spacing w:before="0" w:after="0" w:line="379" w:lineRule="exact"/>
              <w:ind w:left="102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86"/>
                <w:position w:val="-1"/>
              </w:rPr>
              <w:t>1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217"/>
                <w:position w:val="-1"/>
              </w:rPr>
              <w:t>.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100"/>
                <w:position w:val="-1"/>
              </w:rPr>
              <w:t>组别为理工科、医科和其它学科（文、管、经、法、体育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20"/>
                <w:w w:val="100"/>
                <w:position w:val="-1"/>
              </w:rPr>
              <w:t>）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-1"/>
              </w:rPr>
              <w:t>。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401" w:lineRule="exact"/>
              <w:ind w:left="102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86"/>
                <w:position w:val="-2"/>
              </w:rPr>
              <w:t>2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217"/>
                <w:position w:val="-2"/>
              </w:rPr>
              <w:t>.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100"/>
                <w:position w:val="-2"/>
              </w:rPr>
              <w:t>类别分为讲课、教案和课件。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100"/>
                <w:position w:val="0"/>
              </w:rPr>
            </w:r>
          </w:p>
          <w:p>
            <w:pPr>
              <w:spacing w:before="0" w:after="0" w:line="401" w:lineRule="exact"/>
              <w:ind w:left="102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86"/>
                <w:position w:val="-2"/>
              </w:rPr>
              <w:t>3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217"/>
                <w:position w:val="-2"/>
              </w:rPr>
              <w:t>.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100"/>
                <w:position w:val="-2"/>
              </w:rPr>
              <w:t>选手报名时应提交工作敃复印件。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100"/>
                <w:position w:val="0"/>
              </w:rPr>
            </w:r>
          </w:p>
          <w:p>
            <w:pPr>
              <w:spacing w:before="0" w:after="0" w:line="398" w:lineRule="exact"/>
              <w:ind w:left="102" w:right="-20"/>
              <w:jc w:val="left"/>
              <w:rPr>
                <w:rFonts w:ascii="Microsoft JhengHei" w:hAnsi="Microsoft JhengHei" w:cs="Microsoft JhengHei" w:eastAsia="Microsoft JhengHei"/>
                <w:sz w:val="24"/>
                <w:szCs w:val="24"/>
              </w:rPr>
            </w:pPr>
            <w:rPr/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86"/>
                <w:position w:val="-2"/>
              </w:rPr>
              <w:t>4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217"/>
                <w:position w:val="-2"/>
              </w:rPr>
              <w:t>.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86"/>
                <w:position w:val="-2"/>
              </w:rPr>
              <w:t>5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w w:val="100"/>
                <w:position w:val="-2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-2"/>
              </w:rPr>
              <w:t>月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-2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86"/>
                <w:position w:val="-2"/>
              </w:rPr>
              <w:t>21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8"/>
                <w:w w:val="86"/>
                <w:position w:val="-2"/>
              </w:rPr>
              <w:t> 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-2"/>
              </w:rPr>
              <w:t>日前报竞赛工作办公室（校工会组织女工部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-120"/>
                <w:w w:val="100"/>
                <w:position w:val="-2"/>
              </w:rPr>
              <w:t>）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-2"/>
              </w:rPr>
              <w:t>。</w:t>
            </w:r>
            <w:r>
              <w:rPr>
                <w:rFonts w:ascii="Microsoft JhengHei" w:hAnsi="Microsoft JhengHei" w:cs="Microsoft JhengHei" w:eastAsia="Microsoft JhengHei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240" w:lineRule="auto"/>
        <w:ind w:right="82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―9―</w:t>
      </w:r>
    </w:p>
    <w:p>
      <w:pPr>
        <w:jc w:val="right"/>
        <w:spacing w:after="0"/>
        <w:sectPr>
          <w:type w:val="continuous"/>
          <w:pgSz w:w="16840" w:h="11900" w:orient="landscape"/>
          <w:pgMar w:top="1580" w:bottom="1260" w:left="1320" w:right="17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41" w:lineRule="exact"/>
        <w:ind w:left="538" w:right="-20"/>
        <w:jc w:val="left"/>
        <w:rPr>
          <w:rFonts w:ascii="Microsoft JhengHei" w:hAnsi="Microsoft JhengHei" w:cs="Microsoft JhengHei" w:eastAsia="Microsoft JhengHei"/>
          <w:sz w:val="28"/>
          <w:szCs w:val="28"/>
        </w:rPr>
      </w:pPr>
      <w:rPr/>
      <w:r>
        <w:rPr/>
        <w:pict>
          <v:group style="position:absolute;margin-left:89.879997pt;margin-top:-6.354826pt;width:409.56pt;height:.1pt;mso-position-horizontal-relative:page;mso-position-vertical-relative:paragraph;z-index:-476" coordorigin="1798,-127" coordsize="8191,2">
            <v:shape style="position:absolute;left:1798;top:-127;width:8191;height:2" coordorigin="1798,-127" coordsize="8191,0" path="m1798,-127l9989,-127e" filled="f" stroked="t" strokeweight=".94pt" strokecolor="#000000">
              <v:path arrowok="t"/>
            </v:shape>
          </v:group>
          <w10:wrap type="none"/>
        </w:pict>
      </w:r>
      <w:r>
        <w:rPr/>
        <w:pict>
          <v:group style="position:absolute;margin-left:89.879997pt;margin-top:25.925413pt;width:409.56pt;height:.1pt;mso-position-horizontal-relative:page;mso-position-vertical-relative:paragraph;z-index:-475" coordorigin="1798,519" coordsize="8191,2">
            <v:shape style="position:absolute;left:1798;top:519;width:8191;height:2" coordorigin="1798,519" coordsize="8191,0" path="m1798,519l9989,519e" filled="f" stroked="t" strokeweight=".94pt" strokecolor="#000000">
              <v:path arrowok="t"/>
            </v:shape>
          </v:group>
          <w10:wrap type="none"/>
        </w:pic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  <w:position w:val="-3"/>
        </w:rPr>
        <w:t>抄送</w:t>
      </w:r>
      <w:r>
        <w:rPr>
          <w:rFonts w:ascii="Microsoft JhengHei" w:hAnsi="Microsoft JhengHei" w:cs="Microsoft JhengHei" w:eastAsia="Microsoft JhengHei"/>
          <w:sz w:val="28"/>
          <w:szCs w:val="28"/>
          <w:spacing w:val="-2"/>
          <w:w w:val="100"/>
          <w:position w:val="-3"/>
        </w:rPr>
        <w:t>：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  <w:position w:val="-3"/>
        </w:rPr>
        <w:t>校党</w:t>
      </w:r>
      <w:r>
        <w:rPr>
          <w:rFonts w:ascii="Microsoft JhengHei" w:hAnsi="Microsoft JhengHei" w:cs="Microsoft JhengHei" w:eastAsia="Microsoft JhengHei"/>
          <w:sz w:val="28"/>
          <w:szCs w:val="28"/>
          <w:spacing w:val="-2"/>
          <w:w w:val="100"/>
          <w:position w:val="-3"/>
        </w:rPr>
        <w:t>委</w:t>
      </w:r>
      <w:r>
        <w:rPr>
          <w:rFonts w:ascii="Microsoft JhengHei" w:hAnsi="Microsoft JhengHei" w:cs="Microsoft JhengHei" w:eastAsia="Microsoft JhengHei"/>
          <w:sz w:val="28"/>
          <w:szCs w:val="28"/>
          <w:spacing w:val="-2"/>
          <w:w w:val="100"/>
          <w:position w:val="-3"/>
        </w:rPr>
        <w:t>，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  <w:position w:val="-3"/>
        </w:rPr>
        <w:t>湖南省</w:t>
      </w:r>
      <w:r>
        <w:rPr>
          <w:rFonts w:ascii="Microsoft JhengHei" w:hAnsi="Microsoft JhengHei" w:cs="Microsoft JhengHei" w:eastAsia="Microsoft JhengHei"/>
          <w:sz w:val="28"/>
          <w:szCs w:val="28"/>
          <w:spacing w:val="-2"/>
          <w:w w:val="100"/>
          <w:position w:val="-3"/>
        </w:rPr>
        <w:t>教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  <w:position w:val="-3"/>
        </w:rPr>
        <w:t>育工</w:t>
      </w:r>
      <w:r>
        <w:rPr>
          <w:rFonts w:ascii="Microsoft JhengHei" w:hAnsi="Microsoft JhengHei" w:cs="Microsoft JhengHei" w:eastAsia="Microsoft JhengHei"/>
          <w:sz w:val="28"/>
          <w:szCs w:val="28"/>
          <w:spacing w:val="-2"/>
          <w:w w:val="100"/>
          <w:position w:val="-3"/>
        </w:rPr>
        <w:t>会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  <w:position w:val="-3"/>
        </w:rPr>
        <w:t>。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  <w:position w:val="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73" w:lineRule="exact"/>
        <w:ind w:left="538" w:right="-20"/>
        <w:jc w:val="left"/>
        <w:tabs>
          <w:tab w:pos="3600" w:val="left"/>
          <w:tab w:pos="5720" w:val="left"/>
        </w:tabs>
        <w:rPr>
          <w:rFonts w:ascii="Microsoft JhengHei" w:hAnsi="Microsoft JhengHei" w:cs="Microsoft JhengHei" w:eastAsia="Microsoft JhengHei"/>
          <w:sz w:val="28"/>
          <w:szCs w:val="28"/>
        </w:rPr>
      </w:pPr>
      <w:rPr/>
      <w:r>
        <w:rPr/>
        <w:pict>
          <v:group style="position:absolute;margin-left:89.879997pt;margin-top:25.325626pt;width:409.56pt;height:.1pt;mso-position-horizontal-relative:page;mso-position-vertical-relative:paragraph;z-index:-474" coordorigin="1798,507" coordsize="8191,2">
            <v:shape style="position:absolute;left:1798;top:507;width:8191;height:2" coordorigin="1798,507" coordsize="8191,0" path="m1798,507l9989,507e" filled="f" stroked="t" strokeweight=".94pt" strokecolor="#000000">
              <v:path arrowok="t"/>
            </v:shape>
          </v:group>
          <w10:wrap type="none"/>
        </w:pic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中南</w:t>
      </w:r>
      <w:r>
        <w:rPr>
          <w:rFonts w:ascii="Microsoft JhengHei" w:hAnsi="Microsoft JhengHei" w:cs="Microsoft JhengHei" w:eastAsia="Microsoft JhengHei"/>
          <w:sz w:val="28"/>
          <w:szCs w:val="28"/>
          <w:spacing w:val="-2"/>
          <w:w w:val="100"/>
        </w:rPr>
        <w:t>大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学办</w:t>
      </w:r>
      <w:r>
        <w:rPr>
          <w:rFonts w:ascii="Microsoft JhengHei" w:hAnsi="Microsoft JhengHei" w:cs="Microsoft JhengHei" w:eastAsia="Microsoft JhengHei"/>
          <w:sz w:val="28"/>
          <w:szCs w:val="28"/>
          <w:spacing w:val="-2"/>
          <w:w w:val="100"/>
        </w:rPr>
        <w:t>公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室</w:t>
        <w:tab/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主动公开</w:t>
        <w:tab/>
      </w:r>
      <w:r>
        <w:rPr>
          <w:rFonts w:ascii="Microsoft JhengHei" w:hAnsi="Microsoft JhengHei" w:cs="Microsoft JhengHei" w:eastAsia="Microsoft JhengHei"/>
          <w:sz w:val="28"/>
          <w:szCs w:val="28"/>
          <w:spacing w:val="-1"/>
          <w:w w:val="85"/>
        </w:rPr>
        <w:t>2</w:t>
      </w:r>
      <w:r>
        <w:rPr>
          <w:rFonts w:ascii="Microsoft JhengHei" w:hAnsi="Microsoft JhengHei" w:cs="Microsoft JhengHei" w:eastAsia="Microsoft JhengHei"/>
          <w:sz w:val="28"/>
          <w:szCs w:val="28"/>
          <w:spacing w:val="1"/>
          <w:w w:val="85"/>
        </w:rPr>
        <w:t>0</w:t>
      </w:r>
      <w:r>
        <w:rPr>
          <w:rFonts w:ascii="Microsoft JhengHei" w:hAnsi="Microsoft JhengHei" w:cs="Microsoft JhengHei" w:eastAsia="Microsoft JhengHei"/>
          <w:sz w:val="28"/>
          <w:szCs w:val="28"/>
          <w:spacing w:val="-1"/>
          <w:w w:val="85"/>
        </w:rPr>
        <w:t>1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85"/>
        </w:rPr>
        <w:t>8</w:t>
      </w:r>
      <w:r>
        <w:rPr>
          <w:rFonts w:ascii="Microsoft JhengHei" w:hAnsi="Microsoft JhengHei" w:cs="Microsoft JhengHei" w:eastAsia="Microsoft JhengHei"/>
          <w:sz w:val="28"/>
          <w:szCs w:val="28"/>
          <w:spacing w:val="15"/>
          <w:w w:val="85"/>
        </w:rPr>
        <w:t> 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年</w:t>
      </w:r>
      <w:r>
        <w:rPr>
          <w:rFonts w:ascii="Microsoft JhengHei" w:hAnsi="Microsoft JhengHei" w:cs="Microsoft JhengHei" w:eastAsia="Microsoft JhengHei"/>
          <w:sz w:val="28"/>
          <w:szCs w:val="28"/>
          <w:spacing w:val="2"/>
          <w:w w:val="100"/>
        </w:rPr>
        <w:t> 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5</w:t>
      </w:r>
      <w:r>
        <w:rPr>
          <w:rFonts w:ascii="Microsoft JhengHei" w:hAnsi="Microsoft JhengHei" w:cs="Microsoft JhengHei" w:eastAsia="Microsoft JhengHei"/>
          <w:sz w:val="28"/>
          <w:szCs w:val="28"/>
          <w:spacing w:val="-25"/>
          <w:w w:val="100"/>
        </w:rPr>
        <w:t> 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月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 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7</w:t>
      </w:r>
      <w:r>
        <w:rPr>
          <w:rFonts w:ascii="Microsoft JhengHei" w:hAnsi="Microsoft JhengHei" w:cs="Microsoft JhengHei" w:eastAsia="Microsoft JhengHei"/>
          <w:sz w:val="28"/>
          <w:szCs w:val="28"/>
          <w:spacing w:val="-25"/>
          <w:w w:val="100"/>
        </w:rPr>
        <w:t> </w:t>
      </w:r>
      <w:r>
        <w:rPr>
          <w:rFonts w:ascii="Microsoft JhengHei" w:hAnsi="Microsoft JhengHei" w:cs="Microsoft JhengHei" w:eastAsia="Microsoft JhengHei"/>
          <w:sz w:val="28"/>
          <w:szCs w:val="28"/>
          <w:spacing w:val="0"/>
          <w:w w:val="100"/>
        </w:rPr>
        <w:t>日印发</w:t>
      </w:r>
    </w:p>
    <w:sectPr>
      <w:pgMar w:footer="1071" w:header="0" w:top="1580" w:bottom="1260" w:left="1540" w:right="1680"/>
      <w:footerReference w:type="even" r:id="rId11"/>
      <w:pgSz w:w="1190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微软雅黑">
    <w:altName w:val="微软雅黑"/>
    <w:charset w:val="134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Meiryo">
    <w:altName w:val="Meiry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4.119812pt;margin-top:777.447327pt;width:31.992924pt;height:13.999995pt;mso-position-horizontal-relative:page;mso-position-vertical-relative:page;z-index:-477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―1―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1.199966pt;margin-top:777.447327pt;width:31.99291pt;height:13.999995pt;mso-position-horizontal-relative:page;mso-position-vertical-relative:page;z-index:-476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―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2―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4.119812pt;margin-top:777.447327pt;width:31.992924pt;height:13.999995pt;mso-position-horizontal-relative:page;mso-position-vertical-relative:page;z-index:-475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―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3―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1.199966pt;margin-top:777.447327pt;width:31.99291pt;height:13.999995pt;mso-position-horizontal-relative:page;mso-position-vertical-relative:page;z-index:-474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―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4―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879967pt;margin-top:777.447327pt;width:37.992908pt;height:13.999995pt;mso-position-horizontal-relative:page;mso-position-vertical-relative:page;z-index:-473" type="#_x0000_t202" filled="f" stroked="f">
          <v:textbox inset="0,0,0,0">
            <w:txbxContent>
              <w:p>
                <w:pPr>
                  <w:spacing w:before="2" w:after="0" w:line="240" w:lineRule="auto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―10―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(NTKOOFFICE???? ????????)</dc:title>
  <dcterms:created xsi:type="dcterms:W3CDTF">2018-05-11T10:52:08Z</dcterms:created>
  <dcterms:modified xsi:type="dcterms:W3CDTF">2018-05-11T10:52:08Z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LastSaved">
    <vt:filetime>2018-05-11T00:00:00Z</vt:filetime>
  </property>
</Properties>
</file>